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Ind w:w="-459" w:type="dxa"/>
        <w:tblLayout w:type="fixed"/>
        <w:tblLook w:val="04A0"/>
      </w:tblPr>
      <w:tblGrid>
        <w:gridCol w:w="5408"/>
        <w:gridCol w:w="5409"/>
        <w:gridCol w:w="4884"/>
      </w:tblGrid>
      <w:tr w:rsidR="001A45C5" w:rsidTr="000E27B3">
        <w:trPr>
          <w:trHeight w:val="148"/>
        </w:trPr>
        <w:tc>
          <w:tcPr>
            <w:tcW w:w="5408" w:type="dxa"/>
          </w:tcPr>
          <w:p w:rsidR="001A45C5" w:rsidRDefault="001A45C5" w:rsidP="00F434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45C5" w:rsidRDefault="000E27B3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Прочитайте сказки</w:t>
            </w:r>
            <w:r w:rsidR="001A45C5"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A45C5" w:rsidRDefault="001A45C5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 рассмотрите иллюстрации в книге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0E27B3" w:rsidRDefault="000E27B3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E27B3" w:rsidRDefault="000E27B3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E27B3" w:rsidRDefault="00915B58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70063" cy="4144381"/>
                  <wp:effectExtent l="0" t="0" r="0" b="8890"/>
                  <wp:docPr id="11" name="Рисунок 11" descr="C:\Users\Ольга\Desktop\18.02.24_l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18.02.24_l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643" cy="414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5C5" w:rsidRDefault="001A45C5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45C5" w:rsidRPr="00C84845" w:rsidRDefault="001A45C5" w:rsidP="000E27B3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A45C5" w:rsidRPr="00C84845" w:rsidRDefault="001A45C5" w:rsidP="00F434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1A45C5" w:rsidRDefault="001A45C5" w:rsidP="00F4343D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</w:pPr>
          </w:p>
          <w:p w:rsidR="001A45C5" w:rsidRDefault="001A45C5" w:rsidP="00F434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1A45C5" w:rsidRDefault="001A45C5" w:rsidP="00F434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7985" cy="3434080"/>
                  <wp:effectExtent l="0" t="0" r="5715" b="0"/>
                  <wp:docPr id="3" name="Рисунок 3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5C5" w:rsidRDefault="001A45C5" w:rsidP="00F434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FE3CFB" w:rsidP="00F4343D">
            <w:pPr>
              <w:widowControl w:val="0"/>
            </w:pPr>
            <w:r>
              <w:rPr>
                <w:noProof/>
                <w:lang w:eastAsia="ru-RU"/>
              </w:rPr>
              <w:pict>
                <v:group id="Группа 5" o:spid="_x0000_s1026" style="position:absolute;margin-left:28.9pt;margin-top:17.1pt;width:174.15pt;height:35.25pt;z-index:251659264" coordorigin="10936,11189" coordsize="22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">
                  <v:shape id="AutoShape 3" o:spid="_x0000_s1027" style="position:absolute;left:10936;top:11189;width:221;height:45;rotation:-51773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Rb8IA&#10;AADaAAAADwAAAGRycy9kb3ducmV2LnhtbESPQYvCMBSE74L/ITzBm6a6oKUaRYSFZfVS6y4eH82z&#10;LTYv3Sar9d8bQfA4zMw3zHLdmVpcqXWVZQWTcQSCOLe64kLBMfscxSCcR9ZYWyYFd3KwXvV7S0y0&#10;vXFK14MvRICwS1BB6X2TSOnykgy6sW2Ig3e2rUEfZFtI3eItwE0tp1E0kwYrDgslNrQtKb8c/o2C&#10;6ek3v/zFe/Ptfo4fsdyl8yztlBoOus0ChKfOv8Ov9pdWMIP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lFvwgAAANoAAAAPAAAAAAAAAAAAAAAAAJgCAABkcnMvZG93&#10;bnJldi54bWxQSwUGAAAAAAQABAD1AAAAhwMAAAAA&#10;" adj="0,,0" path="m3128,21600l9590,16158v401,34,805,52,1210,52c16764,16210,21600,12581,21600,8105,21600,3628,16764,,10800,,4835,,,3628,,8105v-1,2463,1493,4793,4057,6331l3128,21600xe" strokecolor="black [0]" strokeweight="2.25pt" insetpen="t">
                    <v:stroke joinstyle="miter"/>
                    <v:shadow color="white"/>
                    <v:formulas/>
                    <v:path o:connecttype="custom" o:connectlocs="111,0;0,17;32,45;111,34;221,17" o:connectangles="0,0,0,0,0" textboxrect="3128,2400,18472,1392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0942;top:11194;width:208;height:25;rotation:-51118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QtMIA&#10;AADaAAAADwAAAGRycy9kb3ducmV2LnhtbESP3YrCMBSE7xd8h3AE79ZUBX+qUURYXBAWbOv9oTm2&#10;1eakNFnbfXsjLHg5zMw3zGbXm1o8qHWVZQWTcQSCOLe64kJBln59LkE4j6yxtkwK/sjBbjv42GCs&#10;bcdneiS+EAHCLkYFpfdNLKXLSzLoxrYhDt7VtgZ9kG0hdYtdgJtaTqNoLg1WHBZKbOhQUn5Pfo2C&#10;vktPxfFW/0xmx3OeZHplL5lWajTs92sQnnr/Dv+3v7WCBbyuhBs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hC0wgAAANoAAAAPAAAAAAAAAAAAAAAAAJgCAABkcnMvZG93&#10;bnJldi54bWxQSwUGAAAAAAQABAD1AAAAhwMAAAAA&#10;" filled="f" fillcolor="black [1]" stroked="f" strokecolor="black [0]" strokeweight="0" insetpen="t">
                    <v:textbox inset="2.85pt,2.85pt,2.85pt,2.85pt">
                      <w:txbxContent>
                        <w:p w:rsidR="001A45C5" w:rsidRDefault="001A45C5" w:rsidP="001A45C5">
                          <w:pPr>
                            <w:pStyle w:val="msoorganizationname2"/>
                            <w:widowControl w:val="0"/>
                          </w:pPr>
                          <w:r>
                            <w:t>Контакты</w:t>
                          </w:r>
                        </w:p>
                      </w:txbxContent>
                    </v:textbox>
                  </v:shape>
                </v:group>
              </w:pict>
            </w:r>
            <w:r w:rsidR="001A45C5">
              <w:t> </w:t>
            </w:r>
          </w:p>
          <w:p w:rsidR="001A45C5" w:rsidRDefault="001A45C5" w:rsidP="00F434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1A45C5" w:rsidRDefault="001A45C5" w:rsidP="00F434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1A45C5" w:rsidRDefault="001A45C5" w:rsidP="00F434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1A45C5" w:rsidRDefault="001A45C5" w:rsidP="00F434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Наш адрес:</w:t>
            </w:r>
          </w:p>
          <w:p w:rsidR="001A45C5" w:rsidRDefault="001A45C5" w:rsidP="00F434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Ленинградский проспект</w:t>
            </w:r>
            <w:r w:rsidR="00257575">
              <w:rPr>
                <w:sz w:val="22"/>
                <w:szCs w:val="22"/>
                <w:lang w:eastAsia="en-US"/>
              </w:rPr>
              <w:t>, здание</w:t>
            </w:r>
            <w:r>
              <w:rPr>
                <w:sz w:val="22"/>
                <w:szCs w:val="22"/>
                <w:lang w:eastAsia="en-US"/>
              </w:rPr>
              <w:t xml:space="preserve"> 58</w:t>
            </w:r>
            <w:r w:rsidR="00257575">
              <w:rPr>
                <w:sz w:val="22"/>
                <w:szCs w:val="22"/>
                <w:lang w:eastAsia="en-US"/>
              </w:rPr>
              <w:t>а</w:t>
            </w:r>
          </w:p>
          <w:p w:rsidR="001A45C5" w:rsidRDefault="001A45C5" w:rsidP="00F4343D">
            <w:pPr>
              <w:widowControl w:val="0"/>
              <w:ind w:left="402"/>
            </w:pPr>
            <w:r>
              <w:t>Телефон: 28-86-10</w:t>
            </w:r>
            <w:r w:rsidR="00257575">
              <w:t>;</w:t>
            </w:r>
            <w:r>
              <w:t xml:space="preserve"> 28-86-11</w:t>
            </w:r>
          </w:p>
          <w:p w:rsidR="001A45C5" w:rsidRDefault="001A45C5" w:rsidP="00F4343D">
            <w:pPr>
              <w:pStyle w:val="a4"/>
              <w:spacing w:after="0" w:line="276" w:lineRule="auto"/>
              <w:ind w:left="402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сайта:  </w:t>
            </w:r>
            <w:hyperlink r:id="rId6" w:history="1">
              <w:r>
                <w:rPr>
                  <w:rStyle w:val="a3"/>
                  <w:sz w:val="22"/>
                  <w:szCs w:val="22"/>
                  <w:lang w:val="en-US" w:eastAsia="en-US"/>
                </w:rPr>
                <w:t>https</w:t>
              </w:r>
              <w:r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detsad</w:t>
              </w:r>
              <w:proofErr w:type="spellEnd"/>
              <w:r>
                <w:rPr>
                  <w:rStyle w:val="a3"/>
                  <w:sz w:val="22"/>
                  <w:szCs w:val="22"/>
                  <w:lang w:eastAsia="en-US"/>
                </w:rPr>
                <w:t>111.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yar</w:t>
              </w:r>
              <w:proofErr w:type="spellEnd"/>
              <w:r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3"/>
              </w:rPr>
              <w:t>/</w:t>
            </w:r>
          </w:p>
          <w:p w:rsidR="001A45C5" w:rsidRPr="00D2482A" w:rsidRDefault="001A45C5" w:rsidP="00F4343D">
            <w:pPr>
              <w:widowControl w:val="0"/>
              <w:rPr>
                <w:sz w:val="18"/>
                <w:szCs w:val="18"/>
                <w:lang w:val="en-US"/>
              </w:rPr>
            </w:pPr>
            <w:r w:rsidRPr="001A45C5">
              <w:t xml:space="preserve">        </w:t>
            </w:r>
            <w:r>
              <w:rPr>
                <w:lang w:val="en-US"/>
              </w:rPr>
              <w:t xml:space="preserve">E-mail:   </w:t>
            </w:r>
            <w:hyperlink r:id="rId7" w:history="1">
              <w:r>
                <w:rPr>
                  <w:rStyle w:val="a3"/>
                  <w:lang w:val="en-US"/>
                </w:rPr>
                <w:t>yardou111@yandex.ru</w:t>
              </w:r>
            </w:hyperlink>
            <w:r w:rsidRPr="00D2482A">
              <w:rPr>
                <w:lang w:val="en-US"/>
              </w:rPr>
              <w:t> </w:t>
            </w:r>
          </w:p>
          <w:p w:rsidR="001A45C5" w:rsidRPr="00D2482A" w:rsidRDefault="001A45C5" w:rsidP="00F434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884" w:type="dxa"/>
          </w:tcPr>
          <w:p w:rsidR="001A45C5" w:rsidRDefault="001A45C5" w:rsidP="00F434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Муниципальное дошкольное образовательное учреждение</w:t>
            </w:r>
          </w:p>
          <w:p w:rsidR="001A45C5" w:rsidRDefault="001A45C5" w:rsidP="00F434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«Детский сад № 111»</w:t>
            </w:r>
          </w:p>
          <w:p w:rsidR="001A45C5" w:rsidRDefault="001A45C5" w:rsidP="00F4343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915B58" w:rsidP="00F434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2573079" cy="2388193"/>
                  <wp:effectExtent l="0" t="0" r="0" b="0"/>
                  <wp:docPr id="4" name="Рисунок 4" descr="C:\Users\Ольга\Desktop\s1200_5e96e0d7250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s1200_5e96e0d7250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923" cy="238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915B58" w:rsidP="00F434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="001A45C5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Консультационный </w:t>
            </w:r>
          </w:p>
          <w:p w:rsidR="001A45C5" w:rsidRDefault="001A45C5" w:rsidP="00F434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пункт</w:t>
            </w:r>
          </w:p>
          <w:p w:rsidR="001A45C5" w:rsidRDefault="001A45C5" w:rsidP="00F4343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1A45C5" w:rsidRDefault="001A45C5" w:rsidP="00F4343D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  <w:t>«</w:t>
            </w:r>
            <w:r w:rsidR="00915B58"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Игрушки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»</w:t>
            </w: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915B58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                </w:t>
            </w:r>
            <w:r w:rsidR="00915B58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   </w:t>
            </w:r>
            <w:r w:rsidR="00257575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А</w:t>
            </w:r>
            <w:r w:rsidR="00915B58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прель</w:t>
            </w:r>
            <w:r w:rsidR="00257575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2021</w:t>
            </w:r>
          </w:p>
        </w:tc>
      </w:tr>
      <w:tr w:rsidR="001A45C5" w:rsidTr="000E27B3">
        <w:tc>
          <w:tcPr>
            <w:tcW w:w="5408" w:type="dxa"/>
          </w:tcPr>
          <w:p w:rsidR="00AF1EB4" w:rsidRDefault="00AF1EB4" w:rsidP="00F4343D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  <w:lastRenderedPageBreak/>
              <w:t>Вместе с ребенком найдите части тела собачи (кошки, петушка)</w:t>
            </w:r>
          </w:p>
          <w:p w:rsidR="001A45C5" w:rsidRDefault="00AF1EB4" w:rsidP="00F4343D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  <w:t>(рассмотрите и опишите игрушку</w:t>
            </w:r>
            <w:proofErr w:type="gramEnd"/>
          </w:p>
          <w:p w:rsidR="001A45C5" w:rsidRDefault="001A45C5" w:rsidP="00F4343D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AF1EB4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3356343" cy="2517257"/>
                  <wp:effectExtent l="0" t="0" r="0" b="0"/>
                  <wp:docPr id="2" name="Рисунок 2" descr="C:\Users\Ольга\Desktop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207" cy="25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  <w:hideMark/>
          </w:tcPr>
          <w:p w:rsidR="001A45C5" w:rsidRDefault="00915B58" w:rsidP="00F4343D">
            <w:pPr>
              <w:spacing w:after="0"/>
              <w:ind w:left="2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Поиграйте вместе с ребенком в игру на развитие слухового внимания и фонематического слуха</w:t>
            </w:r>
          </w:p>
          <w:p w:rsidR="00915B58" w:rsidRDefault="00915B58" w:rsidP="00F4343D">
            <w:pPr>
              <w:spacing w:after="0"/>
              <w:ind w:left="2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«Узнай по голосу».</w:t>
            </w:r>
          </w:p>
          <w:p w:rsidR="00915B58" w:rsidRPr="00FA7854" w:rsidRDefault="00915B58" w:rsidP="009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Киска по двору гуляет</w:t>
            </w:r>
          </w:p>
          <w:p w:rsidR="00915B58" w:rsidRPr="00FA7854" w:rsidRDefault="00915B58" w:rsidP="009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И мышонка поджидает</w:t>
            </w:r>
          </w:p>
          <w:p w:rsidR="00915B58" w:rsidRPr="00FA7854" w:rsidRDefault="00915B58" w:rsidP="009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915B58" w:rsidRPr="00FA7854" w:rsidRDefault="00AA1DDF" w:rsidP="009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bookmarkStart w:id="0" w:name="_GoBack"/>
            <w:bookmarkEnd w:id="0"/>
            <w:r w:rsidR="00915B58"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Стала киска его звать</w:t>
            </w:r>
          </w:p>
          <w:p w:rsidR="00915B58" w:rsidRPr="00FA7854" w:rsidRDefault="00915B58" w:rsidP="009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 «Кошки-мышки» поиграть.</w:t>
            </w:r>
          </w:p>
          <w:p w:rsidR="00915B58" w:rsidRPr="00FA7854" w:rsidRDefault="00915B58" w:rsidP="009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Но собачка прибежала,</w:t>
            </w:r>
          </w:p>
          <w:p w:rsidR="00AA1DDF" w:rsidRDefault="00915B58" w:rsidP="009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Нашу киску напугала: </w:t>
            </w:r>
          </w:p>
          <w:p w:rsidR="00915B58" w:rsidRPr="00FA7854" w:rsidRDefault="00915B58" w:rsidP="00A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Ав-ав-ав</w:t>
            </w:r>
            <w:proofErr w:type="spellEnd"/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915B58" w:rsidRPr="00FA7854" w:rsidRDefault="00915B58" w:rsidP="009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Киска сразу наутёк,</w:t>
            </w:r>
          </w:p>
          <w:p w:rsidR="00915B58" w:rsidRPr="00FA7854" w:rsidRDefault="00915B58" w:rsidP="009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Её не нравится щенок.</w:t>
            </w:r>
          </w:p>
          <w:p w:rsidR="00915B58" w:rsidRPr="00FA7854" w:rsidRDefault="00915B58" w:rsidP="009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От собаки убегает,</w:t>
            </w:r>
          </w:p>
          <w:p w:rsidR="00915B58" w:rsidRPr="00FA7854" w:rsidRDefault="00915B58" w:rsidP="009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На заборчик залезает:</w:t>
            </w:r>
          </w:p>
          <w:p w:rsidR="00915B58" w:rsidRPr="00FA7854" w:rsidRDefault="00915B58" w:rsidP="0091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«Мяу-мяу-мяу!»</w:t>
            </w:r>
          </w:p>
          <w:p w:rsidR="00915B58" w:rsidRDefault="00915B58" w:rsidP="00F4343D">
            <w:pPr>
              <w:spacing w:after="0"/>
              <w:ind w:left="26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A45C5" w:rsidRDefault="00915B58" w:rsidP="00F4343D">
            <w:pPr>
              <w:spacing w:after="0"/>
              <w:ind w:left="26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предложите повторить протяжно их песенки.</w:t>
            </w:r>
          </w:p>
          <w:p w:rsidR="000E27B3" w:rsidRDefault="000E27B3" w:rsidP="00F4343D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A45C5" w:rsidRPr="00C11312" w:rsidRDefault="001A45C5" w:rsidP="00F4343D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884" w:type="dxa"/>
          </w:tcPr>
          <w:p w:rsidR="001A45C5" w:rsidRPr="008F6DBB" w:rsidRDefault="00AF1EB4" w:rsidP="001A45C5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>Поиграйте с ребенком в дидактическую игру «Собачка»</w:t>
            </w:r>
          </w:p>
          <w:p w:rsidR="001A45C5" w:rsidRDefault="001A45C5" w:rsidP="00F4343D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  <w:p w:rsidR="00AF1EB4" w:rsidRPr="00AF1EB4" w:rsidRDefault="00AF1EB4" w:rsidP="00AF1EB4">
            <w:pPr>
              <w:pStyle w:val="c9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AF1EB4">
              <w:rPr>
                <w:rStyle w:val="c0"/>
                <w:sz w:val="28"/>
                <w:szCs w:val="28"/>
              </w:rPr>
              <w:t xml:space="preserve">Давай поздороваемся с собачкой. </w:t>
            </w:r>
          </w:p>
          <w:p w:rsidR="00AF1EB4" w:rsidRPr="00AF1EB4" w:rsidRDefault="00AF1EB4" w:rsidP="00AF1EB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AF1EB4">
              <w:rPr>
                <w:rStyle w:val="c0"/>
                <w:sz w:val="28"/>
                <w:szCs w:val="28"/>
              </w:rPr>
              <w:t>Здравствуй</w:t>
            </w:r>
            <w:proofErr w:type="gramStart"/>
            <w:r w:rsidRPr="00AF1EB4">
              <w:rPr>
                <w:rStyle w:val="c0"/>
                <w:sz w:val="28"/>
                <w:szCs w:val="28"/>
              </w:rPr>
              <w:t xml:space="preserve"> !</w:t>
            </w:r>
            <w:proofErr w:type="gramEnd"/>
          </w:p>
          <w:p w:rsidR="00AF1EB4" w:rsidRPr="00AF1EB4" w:rsidRDefault="00AF1EB4" w:rsidP="00AF1EB4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Вот какая собачка пушистая</w:t>
            </w:r>
            <w:r w:rsidRPr="00AF1EB4">
              <w:rPr>
                <w:rStyle w:val="c0"/>
                <w:sz w:val="28"/>
                <w:szCs w:val="28"/>
              </w:rPr>
              <w:t>, мягкая. Погладь.</w:t>
            </w:r>
            <w:r>
              <w:rPr>
                <w:rStyle w:val="c0"/>
                <w:sz w:val="28"/>
                <w:szCs w:val="28"/>
              </w:rPr>
              <w:t xml:space="preserve"> </w:t>
            </w:r>
          </w:p>
          <w:p w:rsidR="00AF1EB4" w:rsidRPr="00AF1EB4" w:rsidRDefault="00AF1EB4" w:rsidP="00AF1EB4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F1EB4">
              <w:rPr>
                <w:rStyle w:val="c23"/>
                <w:sz w:val="28"/>
                <w:szCs w:val="28"/>
              </w:rPr>
              <w:t>- К нам пришла собачка,</w:t>
            </w:r>
            <w:r w:rsidRPr="00AF1EB4">
              <w:rPr>
                <w:rStyle w:val="c0"/>
                <w:sz w:val="28"/>
                <w:szCs w:val="28"/>
              </w:rPr>
              <w:t xml:space="preserve">   умная собачка. </w:t>
            </w:r>
          </w:p>
          <w:p w:rsidR="00AF1EB4" w:rsidRPr="00AF1EB4" w:rsidRDefault="00AF1EB4" w:rsidP="00AF1EB4">
            <w:pPr>
              <w:pStyle w:val="c5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С детками играет</w:t>
            </w:r>
            <w:r w:rsidRPr="00AF1EB4">
              <w:rPr>
                <w:rStyle w:val="c0"/>
                <w:sz w:val="28"/>
                <w:szCs w:val="28"/>
              </w:rPr>
              <w:t xml:space="preserve">, очень громко лает! </w:t>
            </w:r>
          </w:p>
          <w:p w:rsidR="00AF1EB4" w:rsidRPr="00AF1EB4" w:rsidRDefault="00AF1EB4" w:rsidP="00AF1EB4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F1EB4">
              <w:rPr>
                <w:rStyle w:val="c0"/>
                <w:sz w:val="28"/>
                <w:szCs w:val="28"/>
              </w:rPr>
              <w:t>Гав! Гав!      </w:t>
            </w:r>
          </w:p>
          <w:p w:rsidR="001A45C5" w:rsidRDefault="001A45C5" w:rsidP="00F4343D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  <w:p w:rsidR="001A45C5" w:rsidRDefault="001A45C5" w:rsidP="00F4343D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</w:pPr>
          </w:p>
          <w:p w:rsidR="001A45C5" w:rsidRDefault="00AF1EB4" w:rsidP="00F4343D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2594344" cy="1945758"/>
                  <wp:effectExtent l="0" t="0" r="0" b="0"/>
                  <wp:docPr id="1" name="Рисунок 1" descr="C:\Users\Ольга\Desktop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148" cy="195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5C5" w:rsidRDefault="001A45C5" w:rsidP="00F4343D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072F27" w:rsidRDefault="00072F27" w:rsidP="000E27B3"/>
    <w:sectPr w:rsidR="00072F27" w:rsidSect="001A45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B94"/>
    <w:rsid w:val="00072F27"/>
    <w:rsid w:val="000A35AF"/>
    <w:rsid w:val="000E27B3"/>
    <w:rsid w:val="001A45C5"/>
    <w:rsid w:val="00257575"/>
    <w:rsid w:val="00314B94"/>
    <w:rsid w:val="00915B58"/>
    <w:rsid w:val="00AA1DDF"/>
    <w:rsid w:val="00AF1EB4"/>
    <w:rsid w:val="00B7775F"/>
    <w:rsid w:val="00E44FC0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C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A45C5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45C5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msotitle3">
    <w:name w:val="msotitle3"/>
    <w:rsid w:val="001A45C5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1A45C5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1A45C5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C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F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1EB4"/>
  </w:style>
  <w:style w:type="paragraph" w:customStyle="1" w:styleId="c5">
    <w:name w:val="c5"/>
    <w:basedOn w:val="a"/>
    <w:rsid w:val="00AF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F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C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A45C5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45C5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msotitle3">
    <w:name w:val="msotitle3"/>
    <w:rsid w:val="001A45C5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1A45C5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1A45C5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C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F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1EB4"/>
  </w:style>
  <w:style w:type="paragraph" w:customStyle="1" w:styleId="c5">
    <w:name w:val="c5"/>
    <w:basedOn w:val="a"/>
    <w:rsid w:val="00AF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F1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yardou111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sad111.edu.ya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2021-03-17T18:00:00Z</dcterms:created>
  <dcterms:modified xsi:type="dcterms:W3CDTF">2021-05-24T14:22:00Z</dcterms:modified>
</cp:coreProperties>
</file>