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CD7CA8" w:rsidRPr="00CD7CA8" w:rsidRDefault="00201263" w:rsidP="002076B7">
      <w:pPr>
        <w:shd w:val="clear" w:color="auto" w:fill="D6E3BC" w:themeFill="accent3" w:themeFillTint="66"/>
        <w:spacing w:line="240" w:lineRule="auto"/>
        <w:jc w:val="center"/>
        <w:rPr>
          <w:rFonts w:ascii="Times New Roman" w:hAnsi="Times New Roman" w:cs="Times New Roman"/>
          <w:b/>
          <w:caps/>
          <w:sz w:val="32"/>
        </w:rPr>
      </w:pPr>
      <w:r w:rsidRPr="00CD7CA8">
        <w:rPr>
          <w:rFonts w:ascii="Times New Roman" w:hAnsi="Times New Roman" w:cs="Times New Roman"/>
          <w:b/>
          <w:caps/>
          <w:sz w:val="32"/>
        </w:rPr>
        <w:t>Памятка</w:t>
      </w:r>
      <w:r w:rsidR="00CD7CA8" w:rsidRPr="00CD7CA8">
        <w:rPr>
          <w:rFonts w:ascii="Times New Roman" w:hAnsi="Times New Roman" w:cs="Times New Roman"/>
          <w:b/>
          <w:caps/>
          <w:sz w:val="32"/>
        </w:rPr>
        <w:t xml:space="preserve"> для родителей </w:t>
      </w:r>
    </w:p>
    <w:p w:rsidR="00201263" w:rsidRPr="00CD7CA8" w:rsidRDefault="00201263" w:rsidP="002076B7">
      <w:pPr>
        <w:shd w:val="clear" w:color="auto" w:fill="D6E3BC" w:themeFill="accent3" w:themeFillTint="66"/>
        <w:spacing w:line="240" w:lineRule="auto"/>
        <w:jc w:val="center"/>
        <w:rPr>
          <w:rFonts w:ascii="Times New Roman" w:hAnsi="Times New Roman" w:cs="Times New Roman"/>
          <w:b/>
          <w:caps/>
          <w:sz w:val="32"/>
          <w:szCs w:val="32"/>
        </w:rPr>
      </w:pPr>
      <w:r w:rsidRPr="00CD7CA8">
        <w:rPr>
          <w:rFonts w:ascii="Times New Roman" w:hAnsi="Times New Roman" w:cs="Times New Roman"/>
          <w:b/>
          <w:caps/>
          <w:sz w:val="32"/>
          <w:szCs w:val="32"/>
        </w:rPr>
        <w:t>«Адаптация детей к условиям Детского сада»</w:t>
      </w:r>
    </w:p>
    <w:p w:rsidR="00201263" w:rsidRDefault="00201263" w:rsidP="002076B7">
      <w:pPr>
        <w:shd w:val="clear" w:color="auto" w:fill="D6E3BC" w:themeFill="accent3" w:themeFillTint="66"/>
        <w:spacing w:line="240" w:lineRule="auto"/>
        <w:jc w:val="center"/>
        <w:rPr>
          <w:rFonts w:ascii="Times New Roman" w:hAnsi="Times New Roman" w:cs="Times New Roman"/>
          <w:sz w:val="28"/>
        </w:rPr>
      </w:pPr>
      <w:r>
        <w:rPr>
          <w:noProof/>
        </w:rPr>
        <w:drawing>
          <wp:inline distT="0" distB="0" distL="0" distR="0">
            <wp:extent cx="2200275" cy="2014537"/>
            <wp:effectExtent l="0" t="0" r="0" b="5080"/>
            <wp:docPr id="6" name="Рисунок 6" descr="https://static.baza.farpost.ru/v/1579135749061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baza.farpost.ru/v/1579135749061_bulletin"/>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390" b="5197"/>
                    <a:stretch/>
                  </pic:blipFill>
                  <pic:spPr bwMode="auto">
                    <a:xfrm>
                      <a:off x="0" y="0"/>
                      <a:ext cx="2210477" cy="202387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076B7" w:rsidRDefault="002076B7" w:rsidP="002076B7">
      <w:pPr>
        <w:shd w:val="clear" w:color="auto" w:fill="D6E3BC" w:themeFill="accent3" w:themeFillTint="66"/>
        <w:spacing w:line="240" w:lineRule="auto"/>
        <w:jc w:val="center"/>
        <w:rPr>
          <w:rStyle w:val="ad"/>
          <w:rFonts w:ascii="Gabriola" w:hAnsi="Gabriola"/>
          <w:caps/>
          <w:sz w:val="24"/>
        </w:rPr>
        <w:sectPr w:rsidR="002076B7" w:rsidSect="002076B7">
          <w:headerReference w:type="even" r:id="rId9"/>
          <w:headerReference w:type="default" r:id="rId10"/>
          <w:footerReference w:type="even" r:id="rId11"/>
          <w:footerReference w:type="default" r:id="rId12"/>
          <w:headerReference w:type="first" r:id="rId13"/>
          <w:footerReference w:type="first" r:id="rId14"/>
          <w:type w:val="continuous"/>
          <w:pgSz w:w="11906" w:h="16838"/>
          <w:pgMar w:top="0" w:right="720" w:bottom="720" w:left="720" w:header="709" w:footer="709" w:gutter="0"/>
          <w:cols w:space="646"/>
          <w:docGrid w:linePitch="360"/>
        </w:sectPr>
      </w:pPr>
      <w:bookmarkStart w:id="0" w:name="_GoBack"/>
      <w:bookmarkEnd w:id="0"/>
    </w:p>
    <w:p w:rsidR="00201263" w:rsidRPr="00CD7CA8" w:rsidRDefault="00201263" w:rsidP="002076B7">
      <w:pPr>
        <w:shd w:val="clear" w:color="auto" w:fill="D6E3BC" w:themeFill="accent3" w:themeFillTint="66"/>
        <w:spacing w:line="240" w:lineRule="auto"/>
        <w:jc w:val="center"/>
        <w:rPr>
          <w:rStyle w:val="ad"/>
          <w:rFonts w:ascii="Gabriola" w:hAnsi="Gabriola"/>
          <w:caps/>
          <w:sz w:val="28"/>
        </w:rPr>
      </w:pPr>
      <w:r w:rsidRPr="00CD7CA8">
        <w:rPr>
          <w:rStyle w:val="ad"/>
          <w:rFonts w:ascii="Gabriola" w:hAnsi="Gabriola"/>
          <w:caps/>
          <w:sz w:val="28"/>
        </w:rPr>
        <w:lastRenderedPageBreak/>
        <w:t>Как родители могут помочь своему ребенку в период адаптации к ДОУ?</w:t>
      </w:r>
    </w:p>
    <w:p w:rsidR="00201263" w:rsidRDefault="00201263" w:rsidP="002076B7">
      <w:pPr>
        <w:pStyle w:val="c2"/>
        <w:numPr>
          <w:ilvl w:val="0"/>
          <w:numId w:val="2"/>
        </w:numPr>
        <w:shd w:val="clear" w:color="auto" w:fill="D6E3BC" w:themeFill="accent3" w:themeFillTint="66"/>
        <w:spacing w:before="0" w:beforeAutospacing="0" w:after="0" w:afterAutospacing="0"/>
        <w:ind w:right="-1276"/>
        <w:rPr>
          <w:rStyle w:val="c1"/>
          <w:color w:val="000000"/>
          <w:szCs w:val="22"/>
        </w:rPr>
        <w:sectPr w:rsidR="00201263" w:rsidSect="002076B7">
          <w:type w:val="continuous"/>
          <w:pgSz w:w="11906" w:h="16838"/>
          <w:pgMar w:top="0" w:right="720" w:bottom="720" w:left="720" w:header="709" w:footer="709" w:gutter="0"/>
          <w:cols w:space="646"/>
          <w:docGrid w:linePitch="360"/>
        </w:sectPr>
      </w:pPr>
    </w:p>
    <w:p w:rsidR="00201263" w:rsidRPr="00142F05" w:rsidRDefault="00201263" w:rsidP="00142F05">
      <w:pPr>
        <w:pStyle w:val="c2"/>
        <w:numPr>
          <w:ilvl w:val="0"/>
          <w:numId w:val="2"/>
        </w:numPr>
        <w:shd w:val="clear" w:color="auto" w:fill="D6E3BC" w:themeFill="accent3" w:themeFillTint="66"/>
        <w:spacing w:before="0" w:beforeAutospacing="0" w:after="0" w:afterAutospacing="0"/>
        <w:ind w:right="-1276"/>
        <w:jc w:val="both"/>
        <w:rPr>
          <w:color w:val="000000"/>
          <w:sz w:val="28"/>
          <w:szCs w:val="22"/>
        </w:rPr>
      </w:pPr>
      <w:r w:rsidRPr="00142F05">
        <w:rPr>
          <w:rStyle w:val="c1"/>
          <w:color w:val="000000"/>
          <w:sz w:val="28"/>
          <w:szCs w:val="22"/>
        </w:rPr>
        <w:lastRenderedPageBreak/>
        <w:t>По возможности расширять</w:t>
      </w:r>
      <w:r w:rsidR="002076B7" w:rsidRPr="00142F05">
        <w:rPr>
          <w:rStyle w:val="c1"/>
          <w:color w:val="000000"/>
          <w:sz w:val="28"/>
          <w:szCs w:val="22"/>
        </w:rPr>
        <w:t xml:space="preserve"> </w:t>
      </w:r>
      <w:r w:rsidRPr="00142F05">
        <w:rPr>
          <w:rStyle w:val="c1"/>
          <w:color w:val="000000"/>
          <w:sz w:val="28"/>
          <w:szCs w:val="22"/>
        </w:rPr>
        <w:t>круг общения ребенка, помочь ему</w:t>
      </w:r>
      <w:r w:rsidR="002076B7" w:rsidRPr="00142F05">
        <w:rPr>
          <w:rStyle w:val="c1"/>
          <w:color w:val="000000"/>
          <w:sz w:val="28"/>
          <w:szCs w:val="22"/>
        </w:rPr>
        <w:t xml:space="preserve"> </w:t>
      </w:r>
      <w:r w:rsidRPr="00142F05">
        <w:rPr>
          <w:rStyle w:val="c1"/>
          <w:color w:val="000000"/>
          <w:sz w:val="28"/>
          <w:szCs w:val="22"/>
        </w:rPr>
        <w:t>преодолеть страх перед незнакомыми</w:t>
      </w:r>
      <w:r w:rsidR="002076B7" w:rsidRPr="00142F05">
        <w:rPr>
          <w:rStyle w:val="c1"/>
          <w:color w:val="000000"/>
          <w:sz w:val="28"/>
          <w:szCs w:val="22"/>
        </w:rPr>
        <w:t xml:space="preserve"> </w:t>
      </w:r>
      <w:r w:rsidRPr="00142F05">
        <w:rPr>
          <w:rStyle w:val="c1"/>
          <w:color w:val="000000"/>
          <w:sz w:val="28"/>
          <w:szCs w:val="22"/>
        </w:rPr>
        <w:t>людьми, обращать внимание ребенка</w:t>
      </w:r>
      <w:r w:rsidR="002076B7" w:rsidRPr="00142F05">
        <w:rPr>
          <w:rStyle w:val="c1"/>
          <w:color w:val="000000"/>
          <w:sz w:val="28"/>
          <w:szCs w:val="22"/>
        </w:rPr>
        <w:t xml:space="preserve"> </w:t>
      </w:r>
      <w:r w:rsidRPr="00142F05">
        <w:rPr>
          <w:rStyle w:val="c1"/>
          <w:color w:val="000000"/>
          <w:sz w:val="28"/>
          <w:szCs w:val="22"/>
        </w:rPr>
        <w:t>на действия и поведение посторонних</w:t>
      </w:r>
      <w:r w:rsidR="002076B7" w:rsidRPr="00142F05">
        <w:rPr>
          <w:rStyle w:val="c1"/>
          <w:color w:val="000000"/>
          <w:sz w:val="28"/>
          <w:szCs w:val="22"/>
        </w:rPr>
        <w:t xml:space="preserve"> </w:t>
      </w:r>
      <w:r w:rsidRPr="00142F05">
        <w:rPr>
          <w:rStyle w:val="c1"/>
          <w:color w:val="000000"/>
          <w:sz w:val="28"/>
          <w:szCs w:val="22"/>
        </w:rPr>
        <w:t>людей, высказывать положительное</w:t>
      </w:r>
      <w:r w:rsidR="002076B7" w:rsidRPr="00142F05">
        <w:rPr>
          <w:rStyle w:val="c1"/>
          <w:color w:val="000000"/>
          <w:sz w:val="28"/>
          <w:szCs w:val="22"/>
        </w:rPr>
        <w:t xml:space="preserve"> </w:t>
      </w:r>
      <w:r w:rsidRPr="00142F05">
        <w:rPr>
          <w:rStyle w:val="c1"/>
          <w:color w:val="000000"/>
          <w:sz w:val="28"/>
          <w:szCs w:val="22"/>
        </w:rPr>
        <w:t>отношение к ним.</w:t>
      </w:r>
    </w:p>
    <w:p w:rsidR="00201263" w:rsidRPr="00142F05" w:rsidRDefault="00201263" w:rsidP="00142F05">
      <w:pPr>
        <w:pStyle w:val="c2"/>
        <w:numPr>
          <w:ilvl w:val="0"/>
          <w:numId w:val="2"/>
        </w:numPr>
        <w:shd w:val="clear" w:color="auto" w:fill="D6E3BC" w:themeFill="accent3" w:themeFillTint="66"/>
        <w:spacing w:before="0" w:beforeAutospacing="0" w:after="0" w:afterAutospacing="0"/>
        <w:ind w:right="-1276"/>
        <w:jc w:val="both"/>
        <w:rPr>
          <w:color w:val="000000"/>
          <w:sz w:val="28"/>
          <w:szCs w:val="22"/>
        </w:rPr>
      </w:pPr>
      <w:r w:rsidRPr="00142F05">
        <w:rPr>
          <w:rStyle w:val="c1"/>
          <w:color w:val="000000"/>
          <w:sz w:val="28"/>
          <w:szCs w:val="22"/>
        </w:rPr>
        <w:t>Помочь ребенку</w:t>
      </w:r>
      <w:r w:rsidR="002076B7" w:rsidRPr="00142F05">
        <w:rPr>
          <w:rStyle w:val="c1"/>
          <w:color w:val="000000"/>
          <w:sz w:val="28"/>
          <w:szCs w:val="22"/>
        </w:rPr>
        <w:t xml:space="preserve"> </w:t>
      </w:r>
      <w:r w:rsidRPr="00142F05">
        <w:rPr>
          <w:rStyle w:val="c1"/>
          <w:color w:val="000000"/>
          <w:sz w:val="28"/>
          <w:szCs w:val="22"/>
        </w:rPr>
        <w:t>разобраться в игрушках:</w:t>
      </w:r>
      <w:r w:rsidR="002076B7" w:rsidRPr="00142F05">
        <w:rPr>
          <w:rStyle w:val="c1"/>
          <w:color w:val="000000"/>
          <w:sz w:val="28"/>
          <w:szCs w:val="22"/>
        </w:rPr>
        <w:t xml:space="preserve"> </w:t>
      </w:r>
      <w:r w:rsidRPr="00142F05">
        <w:rPr>
          <w:rStyle w:val="c1"/>
          <w:color w:val="000000"/>
          <w:sz w:val="28"/>
          <w:szCs w:val="22"/>
        </w:rPr>
        <w:t>использовать сюжетный показ,</w:t>
      </w:r>
      <w:r w:rsidR="002076B7" w:rsidRPr="00142F05">
        <w:rPr>
          <w:rStyle w:val="c1"/>
          <w:color w:val="000000"/>
          <w:sz w:val="28"/>
          <w:szCs w:val="22"/>
        </w:rPr>
        <w:t xml:space="preserve"> с</w:t>
      </w:r>
      <w:r w:rsidRPr="00142F05">
        <w:rPr>
          <w:rStyle w:val="c1"/>
          <w:color w:val="000000"/>
          <w:sz w:val="28"/>
          <w:szCs w:val="22"/>
        </w:rPr>
        <w:t>овместные действия, вовлекать</w:t>
      </w:r>
      <w:r w:rsidR="002076B7" w:rsidRPr="00142F05">
        <w:rPr>
          <w:rStyle w:val="c1"/>
          <w:color w:val="000000"/>
          <w:sz w:val="28"/>
          <w:szCs w:val="22"/>
        </w:rPr>
        <w:t xml:space="preserve"> </w:t>
      </w:r>
      <w:r w:rsidRPr="00142F05">
        <w:rPr>
          <w:rStyle w:val="c1"/>
          <w:color w:val="000000"/>
          <w:sz w:val="28"/>
          <w:szCs w:val="22"/>
        </w:rPr>
        <w:t>ребенка в игру.</w:t>
      </w:r>
    </w:p>
    <w:p w:rsidR="00201263" w:rsidRPr="00142F05" w:rsidRDefault="00201263" w:rsidP="00142F05">
      <w:pPr>
        <w:pStyle w:val="c2"/>
        <w:numPr>
          <w:ilvl w:val="0"/>
          <w:numId w:val="2"/>
        </w:numPr>
        <w:shd w:val="clear" w:color="auto" w:fill="D6E3BC" w:themeFill="accent3" w:themeFillTint="66"/>
        <w:spacing w:before="0" w:beforeAutospacing="0" w:after="0" w:afterAutospacing="0"/>
        <w:ind w:right="-1276"/>
        <w:jc w:val="both"/>
        <w:rPr>
          <w:color w:val="000000"/>
          <w:sz w:val="28"/>
          <w:szCs w:val="22"/>
        </w:rPr>
      </w:pPr>
      <w:r w:rsidRPr="00142F05">
        <w:rPr>
          <w:rStyle w:val="c1"/>
          <w:color w:val="000000"/>
          <w:sz w:val="28"/>
          <w:szCs w:val="22"/>
        </w:rPr>
        <w:t>Развивать</w:t>
      </w:r>
      <w:r w:rsidR="002076B7" w:rsidRPr="00142F05">
        <w:rPr>
          <w:rStyle w:val="c1"/>
          <w:color w:val="000000"/>
          <w:sz w:val="28"/>
          <w:szCs w:val="22"/>
        </w:rPr>
        <w:t xml:space="preserve"> </w:t>
      </w:r>
      <w:r w:rsidRPr="00142F05">
        <w:rPr>
          <w:rStyle w:val="c1"/>
          <w:color w:val="000000"/>
          <w:sz w:val="28"/>
          <w:szCs w:val="22"/>
        </w:rPr>
        <w:t>подражательность в действиях: «полетаем,</w:t>
      </w:r>
      <w:r w:rsidR="002076B7" w:rsidRPr="00142F05">
        <w:rPr>
          <w:rStyle w:val="c1"/>
          <w:color w:val="000000"/>
          <w:sz w:val="28"/>
          <w:szCs w:val="22"/>
        </w:rPr>
        <w:t xml:space="preserve"> </w:t>
      </w:r>
      <w:r w:rsidRPr="00142F05">
        <w:rPr>
          <w:rStyle w:val="c1"/>
          <w:color w:val="000000"/>
          <w:sz w:val="28"/>
          <w:szCs w:val="22"/>
        </w:rPr>
        <w:t>как воробушки,</w:t>
      </w:r>
      <w:r w:rsidR="002076B7" w:rsidRPr="00142F05">
        <w:rPr>
          <w:rStyle w:val="c1"/>
          <w:color w:val="000000"/>
          <w:sz w:val="28"/>
          <w:szCs w:val="22"/>
        </w:rPr>
        <w:t xml:space="preserve"> </w:t>
      </w:r>
      <w:r w:rsidRPr="00142F05">
        <w:rPr>
          <w:rStyle w:val="c1"/>
          <w:color w:val="000000"/>
          <w:sz w:val="28"/>
          <w:szCs w:val="22"/>
        </w:rPr>
        <w:t>попрыгаем как зайчики».</w:t>
      </w:r>
    </w:p>
    <w:p w:rsidR="00201263" w:rsidRPr="00142F05" w:rsidRDefault="00201263" w:rsidP="00142F05">
      <w:pPr>
        <w:pStyle w:val="c2"/>
        <w:numPr>
          <w:ilvl w:val="0"/>
          <w:numId w:val="2"/>
        </w:numPr>
        <w:shd w:val="clear" w:color="auto" w:fill="D6E3BC" w:themeFill="accent3" w:themeFillTint="66"/>
        <w:spacing w:before="0" w:beforeAutospacing="0" w:after="0" w:afterAutospacing="0"/>
        <w:ind w:right="-1276"/>
        <w:jc w:val="both"/>
        <w:rPr>
          <w:color w:val="000000"/>
          <w:sz w:val="28"/>
          <w:szCs w:val="22"/>
        </w:rPr>
      </w:pPr>
      <w:r w:rsidRPr="00142F05">
        <w:rPr>
          <w:rStyle w:val="c1"/>
          <w:color w:val="000000"/>
          <w:sz w:val="28"/>
          <w:szCs w:val="22"/>
        </w:rPr>
        <w:t>Учить обращаться к другому</w:t>
      </w:r>
      <w:r w:rsidR="002076B7" w:rsidRPr="00142F05">
        <w:rPr>
          <w:rStyle w:val="c1"/>
          <w:color w:val="000000"/>
          <w:sz w:val="28"/>
          <w:szCs w:val="22"/>
        </w:rPr>
        <w:t xml:space="preserve"> </w:t>
      </w:r>
      <w:r w:rsidRPr="00142F05">
        <w:rPr>
          <w:rStyle w:val="c1"/>
          <w:color w:val="000000"/>
          <w:sz w:val="28"/>
          <w:szCs w:val="22"/>
        </w:rPr>
        <w:t>человеку, делиться</w:t>
      </w:r>
      <w:r w:rsidR="002076B7" w:rsidRPr="00142F05">
        <w:rPr>
          <w:rStyle w:val="c1"/>
          <w:color w:val="000000"/>
          <w:sz w:val="28"/>
          <w:szCs w:val="22"/>
        </w:rPr>
        <w:t xml:space="preserve"> </w:t>
      </w:r>
      <w:r w:rsidRPr="00142F05">
        <w:rPr>
          <w:rStyle w:val="c1"/>
          <w:color w:val="000000"/>
          <w:sz w:val="28"/>
          <w:szCs w:val="22"/>
        </w:rPr>
        <w:t>игрушкой, жалеть плачущего.</w:t>
      </w:r>
    </w:p>
    <w:p w:rsidR="00201263" w:rsidRPr="00142F05" w:rsidRDefault="00201263" w:rsidP="00142F05">
      <w:pPr>
        <w:pStyle w:val="c2"/>
        <w:numPr>
          <w:ilvl w:val="0"/>
          <w:numId w:val="2"/>
        </w:numPr>
        <w:shd w:val="clear" w:color="auto" w:fill="D6E3BC" w:themeFill="accent3" w:themeFillTint="66"/>
        <w:spacing w:before="0" w:beforeAutospacing="0" w:after="0" w:afterAutospacing="0"/>
        <w:ind w:right="-1276"/>
        <w:jc w:val="both"/>
        <w:rPr>
          <w:color w:val="000000"/>
          <w:sz w:val="28"/>
          <w:szCs w:val="22"/>
        </w:rPr>
      </w:pPr>
      <w:r w:rsidRPr="00142F05">
        <w:rPr>
          <w:rStyle w:val="c1"/>
          <w:color w:val="000000"/>
          <w:sz w:val="28"/>
          <w:szCs w:val="22"/>
        </w:rPr>
        <w:t>К моменту поступления</w:t>
      </w:r>
      <w:r w:rsidR="002076B7" w:rsidRPr="00142F05">
        <w:rPr>
          <w:rStyle w:val="c1"/>
          <w:color w:val="000000"/>
          <w:sz w:val="28"/>
          <w:szCs w:val="22"/>
        </w:rPr>
        <w:t xml:space="preserve"> </w:t>
      </w:r>
      <w:r w:rsidRPr="00142F05">
        <w:rPr>
          <w:rStyle w:val="c1"/>
          <w:color w:val="000000"/>
          <w:sz w:val="28"/>
          <w:szCs w:val="22"/>
        </w:rPr>
        <w:t>в детский сад ребенок</w:t>
      </w:r>
      <w:r w:rsidR="002076B7" w:rsidRPr="00142F05">
        <w:rPr>
          <w:rStyle w:val="c1"/>
          <w:color w:val="000000"/>
          <w:sz w:val="28"/>
          <w:szCs w:val="22"/>
        </w:rPr>
        <w:t xml:space="preserve"> </w:t>
      </w:r>
      <w:r w:rsidRPr="00142F05">
        <w:rPr>
          <w:rStyle w:val="c1"/>
          <w:color w:val="000000"/>
          <w:sz w:val="28"/>
          <w:szCs w:val="22"/>
        </w:rPr>
        <w:t>должен уметь;</w:t>
      </w:r>
    </w:p>
    <w:p w:rsidR="00201263" w:rsidRPr="00142F05" w:rsidRDefault="00201263" w:rsidP="00142F05">
      <w:pPr>
        <w:pStyle w:val="c2"/>
        <w:shd w:val="clear" w:color="auto" w:fill="D6E3BC" w:themeFill="accent3" w:themeFillTint="66"/>
        <w:spacing w:before="0" w:beforeAutospacing="0" w:after="0" w:afterAutospacing="0"/>
        <w:ind w:left="1134" w:right="-1276"/>
        <w:jc w:val="both"/>
        <w:rPr>
          <w:color w:val="000000"/>
          <w:sz w:val="28"/>
          <w:szCs w:val="22"/>
        </w:rPr>
      </w:pPr>
      <w:r w:rsidRPr="00142F05">
        <w:rPr>
          <w:rStyle w:val="c1"/>
          <w:color w:val="000000"/>
          <w:sz w:val="28"/>
          <w:szCs w:val="22"/>
        </w:rPr>
        <w:t>- самостоятельно садиться на стул;</w:t>
      </w:r>
    </w:p>
    <w:p w:rsidR="00201263" w:rsidRPr="00142F05" w:rsidRDefault="00201263" w:rsidP="00142F05">
      <w:pPr>
        <w:pStyle w:val="c2"/>
        <w:shd w:val="clear" w:color="auto" w:fill="D6E3BC" w:themeFill="accent3" w:themeFillTint="66"/>
        <w:spacing w:before="0" w:beforeAutospacing="0" w:after="0" w:afterAutospacing="0"/>
        <w:ind w:left="1134" w:right="-1276"/>
        <w:jc w:val="both"/>
        <w:rPr>
          <w:color w:val="000000"/>
          <w:sz w:val="28"/>
          <w:szCs w:val="22"/>
        </w:rPr>
      </w:pPr>
      <w:r w:rsidRPr="00142F05">
        <w:rPr>
          <w:rStyle w:val="c1"/>
          <w:color w:val="000000"/>
          <w:sz w:val="28"/>
          <w:szCs w:val="22"/>
        </w:rPr>
        <w:t>- самостоятельно пить из чашки;</w:t>
      </w:r>
    </w:p>
    <w:p w:rsidR="00201263" w:rsidRPr="00142F05" w:rsidRDefault="00201263" w:rsidP="00142F05">
      <w:pPr>
        <w:pStyle w:val="c2"/>
        <w:shd w:val="clear" w:color="auto" w:fill="D6E3BC" w:themeFill="accent3" w:themeFillTint="66"/>
        <w:spacing w:before="0" w:beforeAutospacing="0" w:after="0" w:afterAutospacing="0"/>
        <w:ind w:left="1134" w:right="-1276"/>
        <w:jc w:val="both"/>
        <w:rPr>
          <w:color w:val="000000"/>
        </w:rPr>
      </w:pPr>
      <w:r w:rsidRPr="00142F05">
        <w:rPr>
          <w:rStyle w:val="c1"/>
          <w:color w:val="000000"/>
          <w:sz w:val="28"/>
          <w:szCs w:val="28"/>
        </w:rPr>
        <w:t>- пользоваться ложкой;</w:t>
      </w:r>
    </w:p>
    <w:p w:rsidR="00201263" w:rsidRPr="00142F05" w:rsidRDefault="00201263" w:rsidP="00142F05">
      <w:pPr>
        <w:pStyle w:val="c2"/>
        <w:shd w:val="clear" w:color="auto" w:fill="D6E3BC" w:themeFill="accent3" w:themeFillTint="66"/>
        <w:spacing w:before="0" w:beforeAutospacing="0" w:after="0" w:afterAutospacing="0"/>
        <w:ind w:left="1134" w:right="-1276"/>
        <w:jc w:val="both"/>
        <w:rPr>
          <w:color w:val="000000"/>
          <w:sz w:val="28"/>
          <w:szCs w:val="28"/>
        </w:rPr>
      </w:pPr>
      <w:r w:rsidRPr="00142F05">
        <w:rPr>
          <w:rStyle w:val="c1"/>
          <w:color w:val="000000"/>
          <w:sz w:val="28"/>
          <w:szCs w:val="28"/>
        </w:rPr>
        <w:t>- активно участвовать в одевании,</w:t>
      </w:r>
      <w:r w:rsidR="002076B7" w:rsidRPr="00142F05">
        <w:rPr>
          <w:rStyle w:val="c1"/>
          <w:color w:val="000000"/>
          <w:sz w:val="28"/>
          <w:szCs w:val="28"/>
        </w:rPr>
        <w:t xml:space="preserve"> </w:t>
      </w:r>
      <w:r w:rsidRPr="00142F05">
        <w:rPr>
          <w:rStyle w:val="c1"/>
          <w:color w:val="000000"/>
          <w:sz w:val="28"/>
          <w:szCs w:val="28"/>
        </w:rPr>
        <w:t>умывании.</w:t>
      </w:r>
    </w:p>
    <w:p w:rsidR="00201263" w:rsidRPr="00142F05" w:rsidRDefault="00201263" w:rsidP="00142F05">
      <w:pPr>
        <w:pStyle w:val="c2"/>
        <w:numPr>
          <w:ilvl w:val="0"/>
          <w:numId w:val="2"/>
        </w:numPr>
        <w:shd w:val="clear" w:color="auto" w:fill="D6E3BC" w:themeFill="accent3" w:themeFillTint="66"/>
        <w:spacing w:before="0" w:beforeAutospacing="0" w:after="0" w:afterAutospacing="0"/>
        <w:ind w:right="-1276"/>
        <w:jc w:val="both"/>
        <w:rPr>
          <w:rStyle w:val="c1"/>
          <w:color w:val="000000"/>
          <w:sz w:val="28"/>
          <w:szCs w:val="22"/>
        </w:rPr>
      </w:pPr>
      <w:r w:rsidRPr="00142F05">
        <w:rPr>
          <w:rStyle w:val="c1"/>
          <w:color w:val="000000"/>
          <w:sz w:val="28"/>
          <w:szCs w:val="22"/>
        </w:rPr>
        <w:t>Приучать к</w:t>
      </w:r>
      <w:r w:rsidR="002076B7" w:rsidRPr="00142F05">
        <w:rPr>
          <w:rStyle w:val="c1"/>
          <w:color w:val="000000"/>
          <w:sz w:val="28"/>
          <w:szCs w:val="22"/>
        </w:rPr>
        <w:t xml:space="preserve"> </w:t>
      </w:r>
      <w:r w:rsidRPr="00142F05">
        <w:rPr>
          <w:rStyle w:val="c1"/>
          <w:color w:val="000000"/>
          <w:sz w:val="28"/>
          <w:szCs w:val="22"/>
        </w:rPr>
        <w:t>самообслуживанию,</w:t>
      </w:r>
      <w:r w:rsidR="002076B7" w:rsidRPr="00142F05">
        <w:rPr>
          <w:rStyle w:val="c1"/>
          <w:color w:val="000000"/>
          <w:sz w:val="28"/>
          <w:szCs w:val="22"/>
        </w:rPr>
        <w:t xml:space="preserve"> </w:t>
      </w:r>
      <w:r w:rsidRPr="00142F05">
        <w:rPr>
          <w:rStyle w:val="c1"/>
          <w:color w:val="000000"/>
          <w:sz w:val="28"/>
          <w:szCs w:val="22"/>
        </w:rPr>
        <w:t>поощрять попытки</w:t>
      </w:r>
      <w:r w:rsidR="002076B7" w:rsidRPr="00142F05">
        <w:rPr>
          <w:rStyle w:val="c1"/>
          <w:color w:val="000000"/>
          <w:sz w:val="28"/>
          <w:szCs w:val="22"/>
        </w:rPr>
        <w:t xml:space="preserve"> с</w:t>
      </w:r>
      <w:r w:rsidRPr="00142F05">
        <w:rPr>
          <w:rStyle w:val="c1"/>
          <w:color w:val="000000"/>
          <w:sz w:val="28"/>
          <w:szCs w:val="22"/>
        </w:rPr>
        <w:t>амостоятельных действий.</w:t>
      </w:r>
    </w:p>
    <w:p w:rsidR="002076B7" w:rsidRDefault="002076B7" w:rsidP="002076B7">
      <w:pPr>
        <w:pStyle w:val="c2"/>
        <w:shd w:val="clear" w:color="auto" w:fill="D6E3BC" w:themeFill="accent3" w:themeFillTint="66"/>
        <w:spacing w:before="0" w:beforeAutospacing="0" w:after="0" w:afterAutospacing="0"/>
        <w:ind w:right="-1276"/>
        <w:jc w:val="center"/>
        <w:rPr>
          <w:rStyle w:val="c1"/>
          <w:color w:val="000000"/>
          <w:szCs w:val="22"/>
        </w:rPr>
      </w:pPr>
    </w:p>
    <w:p w:rsidR="002076B7" w:rsidRDefault="002076B7" w:rsidP="00142F05">
      <w:pPr>
        <w:pStyle w:val="c2"/>
        <w:shd w:val="clear" w:color="auto" w:fill="D6E3BC" w:themeFill="accent3" w:themeFillTint="66"/>
        <w:spacing w:before="0" w:beforeAutospacing="0" w:after="0" w:afterAutospacing="0"/>
        <w:ind w:right="-1276"/>
        <w:rPr>
          <w:rStyle w:val="c1"/>
          <w:color w:val="000000"/>
          <w:szCs w:val="22"/>
        </w:rPr>
      </w:pPr>
    </w:p>
    <w:p w:rsidR="002076B7" w:rsidRPr="002076B7" w:rsidRDefault="002076B7" w:rsidP="002076B7">
      <w:pPr>
        <w:pStyle w:val="c2"/>
        <w:shd w:val="clear" w:color="auto" w:fill="D6E3BC" w:themeFill="accent3" w:themeFillTint="66"/>
        <w:spacing w:before="0" w:beforeAutospacing="0" w:after="0" w:afterAutospacing="0"/>
        <w:ind w:right="-1276"/>
        <w:jc w:val="center"/>
        <w:rPr>
          <w:color w:val="000000"/>
          <w:szCs w:val="22"/>
        </w:rPr>
        <w:sectPr w:rsidR="002076B7" w:rsidRPr="002076B7" w:rsidSect="002076B7">
          <w:type w:val="continuous"/>
          <w:pgSz w:w="11906" w:h="16838"/>
          <w:pgMar w:top="568" w:right="1983" w:bottom="851" w:left="709" w:header="709" w:footer="709" w:gutter="0"/>
          <w:cols w:space="1842"/>
          <w:docGrid w:linePitch="360"/>
        </w:sectPr>
      </w:pPr>
    </w:p>
    <w:p w:rsidR="000F7E8D" w:rsidRPr="00142F05" w:rsidRDefault="00536AC9" w:rsidP="002076B7">
      <w:pPr>
        <w:shd w:val="clear" w:color="auto" w:fill="D6E3BC" w:themeFill="accent3" w:themeFillTint="66"/>
        <w:spacing w:line="240" w:lineRule="auto"/>
        <w:jc w:val="center"/>
        <w:rPr>
          <w:rStyle w:val="ad"/>
          <w:rFonts w:ascii="Gabriola" w:hAnsi="Gabriola"/>
          <w:caps/>
          <w:sz w:val="28"/>
        </w:rPr>
      </w:pPr>
      <w:r w:rsidRPr="00142F05">
        <w:rPr>
          <w:rStyle w:val="ad"/>
          <w:rFonts w:ascii="Gabriola" w:hAnsi="Gabriola"/>
          <w:caps/>
          <w:sz w:val="28"/>
        </w:rPr>
        <w:lastRenderedPageBreak/>
        <w:t>Что делать, если ребенок плачет при расставании с родителями?</w:t>
      </w:r>
    </w:p>
    <w:p w:rsidR="00201263" w:rsidRDefault="00201263" w:rsidP="002076B7">
      <w:pPr>
        <w:pStyle w:val="c6"/>
        <w:numPr>
          <w:ilvl w:val="0"/>
          <w:numId w:val="6"/>
        </w:numPr>
        <w:shd w:val="clear" w:color="auto" w:fill="D6E3BC" w:themeFill="accent3" w:themeFillTint="66"/>
        <w:spacing w:before="0" w:beforeAutospacing="0" w:after="0" w:afterAutospacing="0"/>
        <w:ind w:right="-1134"/>
        <w:jc w:val="center"/>
        <w:rPr>
          <w:rStyle w:val="c1"/>
          <w:color w:val="000000"/>
          <w:szCs w:val="28"/>
        </w:rPr>
        <w:sectPr w:rsidR="00201263" w:rsidSect="002076B7">
          <w:type w:val="continuous"/>
          <w:pgSz w:w="11906" w:h="16838"/>
          <w:pgMar w:top="568" w:right="991" w:bottom="851" w:left="993" w:header="709" w:footer="709" w:gutter="0"/>
          <w:cols w:space="646"/>
          <w:docGrid w:linePitch="360"/>
        </w:sectPr>
      </w:pPr>
    </w:p>
    <w:p w:rsidR="00536AC9" w:rsidRPr="00142F05" w:rsidRDefault="00536AC9" w:rsidP="00142F05">
      <w:pPr>
        <w:pStyle w:val="c6"/>
        <w:numPr>
          <w:ilvl w:val="0"/>
          <w:numId w:val="6"/>
        </w:numPr>
        <w:shd w:val="clear" w:color="auto" w:fill="D6E3BC" w:themeFill="accent3" w:themeFillTint="66"/>
        <w:spacing w:before="0" w:beforeAutospacing="0" w:after="0" w:afterAutospacing="0"/>
        <w:ind w:right="-1134"/>
        <w:jc w:val="both"/>
        <w:rPr>
          <w:color w:val="000000"/>
          <w:sz w:val="28"/>
          <w:szCs w:val="28"/>
        </w:rPr>
      </w:pPr>
      <w:r w:rsidRPr="00142F05">
        <w:rPr>
          <w:rStyle w:val="c1"/>
          <w:color w:val="000000"/>
          <w:sz w:val="28"/>
          <w:szCs w:val="28"/>
        </w:rPr>
        <w:lastRenderedPageBreak/>
        <w:t>Будьте спокойны, не</w:t>
      </w:r>
      <w:r w:rsidR="002076B7" w:rsidRPr="00142F05">
        <w:rPr>
          <w:rStyle w:val="c1"/>
          <w:color w:val="000000"/>
          <w:sz w:val="28"/>
          <w:szCs w:val="28"/>
        </w:rPr>
        <w:t xml:space="preserve"> </w:t>
      </w:r>
      <w:r w:rsidRPr="00142F05">
        <w:rPr>
          <w:rStyle w:val="c1"/>
          <w:color w:val="000000"/>
          <w:sz w:val="28"/>
          <w:szCs w:val="28"/>
        </w:rPr>
        <w:t>проявляйте перед ребенком своего</w:t>
      </w:r>
      <w:r w:rsidR="002076B7" w:rsidRPr="00142F05">
        <w:rPr>
          <w:rStyle w:val="c1"/>
          <w:color w:val="000000"/>
          <w:sz w:val="28"/>
          <w:szCs w:val="28"/>
        </w:rPr>
        <w:t xml:space="preserve"> </w:t>
      </w:r>
      <w:r w:rsidRPr="00142F05">
        <w:rPr>
          <w:rStyle w:val="c1"/>
          <w:color w:val="000000"/>
          <w:sz w:val="28"/>
          <w:szCs w:val="28"/>
        </w:rPr>
        <w:t>беспокойства.</w:t>
      </w:r>
    </w:p>
    <w:p w:rsidR="00536AC9" w:rsidRPr="00142F05" w:rsidRDefault="00536AC9" w:rsidP="00142F05">
      <w:pPr>
        <w:pStyle w:val="c6"/>
        <w:numPr>
          <w:ilvl w:val="0"/>
          <w:numId w:val="6"/>
        </w:numPr>
        <w:shd w:val="clear" w:color="auto" w:fill="D6E3BC" w:themeFill="accent3" w:themeFillTint="66"/>
        <w:spacing w:before="0" w:beforeAutospacing="0" w:after="0" w:afterAutospacing="0"/>
        <w:ind w:right="-1134"/>
        <w:jc w:val="both"/>
        <w:rPr>
          <w:color w:val="000000"/>
          <w:sz w:val="28"/>
          <w:szCs w:val="28"/>
        </w:rPr>
      </w:pPr>
      <w:r w:rsidRPr="00142F05">
        <w:rPr>
          <w:rStyle w:val="c1"/>
          <w:color w:val="000000"/>
          <w:sz w:val="28"/>
          <w:szCs w:val="28"/>
        </w:rPr>
        <w:t>Дайте ребенку с собой</w:t>
      </w:r>
      <w:r w:rsidR="002076B7" w:rsidRPr="00142F05">
        <w:rPr>
          <w:rStyle w:val="c1"/>
          <w:color w:val="000000"/>
          <w:sz w:val="28"/>
          <w:szCs w:val="28"/>
        </w:rPr>
        <w:t xml:space="preserve"> </w:t>
      </w:r>
      <w:r w:rsidRPr="00142F05">
        <w:rPr>
          <w:rStyle w:val="c1"/>
          <w:color w:val="000000"/>
          <w:sz w:val="28"/>
          <w:szCs w:val="28"/>
        </w:rPr>
        <w:t>любимую игрушку или какой-то</w:t>
      </w:r>
      <w:r w:rsidR="002076B7" w:rsidRPr="00142F05">
        <w:rPr>
          <w:rStyle w:val="c1"/>
          <w:color w:val="000000"/>
          <w:sz w:val="28"/>
          <w:szCs w:val="28"/>
        </w:rPr>
        <w:t xml:space="preserve"> </w:t>
      </w:r>
      <w:r w:rsidRPr="00142F05">
        <w:rPr>
          <w:rStyle w:val="c1"/>
          <w:color w:val="000000"/>
          <w:sz w:val="28"/>
          <w:szCs w:val="28"/>
        </w:rPr>
        <w:t>домашний предмет.</w:t>
      </w:r>
    </w:p>
    <w:p w:rsidR="00536AC9" w:rsidRPr="00142F05" w:rsidRDefault="00536AC9" w:rsidP="00142F05">
      <w:pPr>
        <w:pStyle w:val="c6"/>
        <w:numPr>
          <w:ilvl w:val="0"/>
          <w:numId w:val="6"/>
        </w:numPr>
        <w:shd w:val="clear" w:color="auto" w:fill="D6E3BC" w:themeFill="accent3" w:themeFillTint="66"/>
        <w:spacing w:before="0" w:beforeAutospacing="0" w:after="0" w:afterAutospacing="0"/>
        <w:ind w:right="-1134"/>
        <w:jc w:val="both"/>
        <w:rPr>
          <w:color w:val="000000"/>
          <w:sz w:val="28"/>
          <w:szCs w:val="28"/>
        </w:rPr>
      </w:pPr>
      <w:r w:rsidRPr="00142F05">
        <w:rPr>
          <w:rStyle w:val="c1"/>
          <w:color w:val="000000"/>
          <w:sz w:val="28"/>
          <w:szCs w:val="28"/>
        </w:rPr>
        <w:t>Принесите в группу свою</w:t>
      </w:r>
      <w:r w:rsidR="002076B7" w:rsidRPr="00142F05">
        <w:rPr>
          <w:rStyle w:val="c1"/>
          <w:color w:val="000000"/>
          <w:sz w:val="28"/>
          <w:szCs w:val="28"/>
        </w:rPr>
        <w:t xml:space="preserve"> </w:t>
      </w:r>
      <w:r w:rsidRPr="00142F05">
        <w:rPr>
          <w:rStyle w:val="c1"/>
          <w:color w:val="000000"/>
          <w:sz w:val="28"/>
          <w:szCs w:val="28"/>
        </w:rPr>
        <w:t>фотографию.</w:t>
      </w:r>
    </w:p>
    <w:p w:rsidR="00536AC9" w:rsidRPr="00142F05" w:rsidRDefault="00536AC9" w:rsidP="00142F05">
      <w:pPr>
        <w:pStyle w:val="c6"/>
        <w:numPr>
          <w:ilvl w:val="0"/>
          <w:numId w:val="6"/>
        </w:numPr>
        <w:shd w:val="clear" w:color="auto" w:fill="D6E3BC" w:themeFill="accent3" w:themeFillTint="66"/>
        <w:spacing w:before="0" w:beforeAutospacing="0" w:after="0" w:afterAutospacing="0"/>
        <w:ind w:right="-1134"/>
        <w:jc w:val="both"/>
        <w:rPr>
          <w:color w:val="000000"/>
          <w:sz w:val="28"/>
          <w:szCs w:val="28"/>
        </w:rPr>
      </w:pPr>
      <w:r w:rsidRPr="00142F05">
        <w:rPr>
          <w:rStyle w:val="c1"/>
          <w:color w:val="000000"/>
          <w:sz w:val="28"/>
          <w:szCs w:val="28"/>
        </w:rPr>
        <w:t>Придумайте и отрепетируйте</w:t>
      </w:r>
      <w:r w:rsidR="002076B7" w:rsidRPr="00142F05">
        <w:rPr>
          <w:rStyle w:val="c1"/>
          <w:color w:val="000000"/>
          <w:sz w:val="28"/>
          <w:szCs w:val="28"/>
        </w:rPr>
        <w:t xml:space="preserve"> </w:t>
      </w:r>
      <w:r w:rsidRPr="00142F05">
        <w:rPr>
          <w:rStyle w:val="c1"/>
          <w:color w:val="000000"/>
          <w:sz w:val="28"/>
          <w:szCs w:val="28"/>
        </w:rPr>
        <w:t>несколько разных способов прощания</w:t>
      </w:r>
      <w:r w:rsidR="002076B7" w:rsidRPr="00142F05">
        <w:rPr>
          <w:rStyle w:val="c1"/>
          <w:color w:val="000000"/>
          <w:sz w:val="28"/>
          <w:szCs w:val="28"/>
        </w:rPr>
        <w:t xml:space="preserve"> </w:t>
      </w:r>
      <w:r w:rsidRPr="00142F05">
        <w:rPr>
          <w:rStyle w:val="c1"/>
          <w:color w:val="000000"/>
          <w:sz w:val="28"/>
          <w:szCs w:val="28"/>
        </w:rPr>
        <w:t>(например, воздушный поцелуй,</w:t>
      </w:r>
      <w:r w:rsidR="002076B7" w:rsidRPr="00142F05">
        <w:rPr>
          <w:rStyle w:val="c1"/>
          <w:color w:val="000000"/>
          <w:sz w:val="28"/>
          <w:szCs w:val="28"/>
        </w:rPr>
        <w:t xml:space="preserve"> </w:t>
      </w:r>
      <w:r w:rsidRPr="00142F05">
        <w:rPr>
          <w:rStyle w:val="c1"/>
          <w:color w:val="000000"/>
          <w:sz w:val="28"/>
          <w:szCs w:val="28"/>
        </w:rPr>
        <w:t>поглаживание по спинке.)</w:t>
      </w:r>
    </w:p>
    <w:p w:rsidR="00536AC9" w:rsidRPr="00142F05" w:rsidRDefault="00536AC9" w:rsidP="00142F05">
      <w:pPr>
        <w:pStyle w:val="c6"/>
        <w:numPr>
          <w:ilvl w:val="0"/>
          <w:numId w:val="6"/>
        </w:numPr>
        <w:shd w:val="clear" w:color="auto" w:fill="D6E3BC" w:themeFill="accent3" w:themeFillTint="66"/>
        <w:spacing w:before="0" w:beforeAutospacing="0" w:after="0" w:afterAutospacing="0"/>
        <w:ind w:right="-1134"/>
        <w:jc w:val="both"/>
        <w:rPr>
          <w:color w:val="000000"/>
          <w:sz w:val="28"/>
          <w:szCs w:val="28"/>
        </w:rPr>
      </w:pPr>
      <w:r w:rsidRPr="00142F05">
        <w:rPr>
          <w:rStyle w:val="c1"/>
          <w:color w:val="000000"/>
          <w:sz w:val="28"/>
          <w:szCs w:val="28"/>
        </w:rPr>
        <w:t>После детского сада</w:t>
      </w:r>
      <w:r w:rsidR="002076B7" w:rsidRPr="00142F05">
        <w:rPr>
          <w:rStyle w:val="c1"/>
          <w:color w:val="000000"/>
          <w:sz w:val="28"/>
          <w:szCs w:val="28"/>
        </w:rPr>
        <w:t xml:space="preserve"> </w:t>
      </w:r>
      <w:r w:rsidRPr="00142F05">
        <w:rPr>
          <w:rStyle w:val="c1"/>
          <w:color w:val="000000"/>
          <w:sz w:val="28"/>
          <w:szCs w:val="28"/>
        </w:rPr>
        <w:t>погуляйте с ребенком в парке, на детской</w:t>
      </w:r>
      <w:r w:rsidR="002076B7" w:rsidRPr="00142F05">
        <w:rPr>
          <w:rStyle w:val="c1"/>
          <w:color w:val="000000"/>
          <w:sz w:val="28"/>
          <w:szCs w:val="28"/>
        </w:rPr>
        <w:t xml:space="preserve"> </w:t>
      </w:r>
      <w:r w:rsidRPr="00142F05">
        <w:rPr>
          <w:rStyle w:val="c1"/>
          <w:color w:val="000000"/>
          <w:sz w:val="28"/>
          <w:szCs w:val="28"/>
        </w:rPr>
        <w:t>площадке. Дайте ребенку возможность</w:t>
      </w:r>
      <w:r w:rsidR="002076B7" w:rsidRPr="00142F05">
        <w:rPr>
          <w:rStyle w:val="c1"/>
          <w:color w:val="000000"/>
          <w:sz w:val="28"/>
          <w:szCs w:val="28"/>
        </w:rPr>
        <w:t xml:space="preserve"> </w:t>
      </w:r>
      <w:r w:rsidRPr="00142F05">
        <w:rPr>
          <w:rStyle w:val="c1"/>
          <w:color w:val="000000"/>
          <w:sz w:val="28"/>
          <w:szCs w:val="28"/>
        </w:rPr>
        <w:t>поиграть в подвижные игры.</w:t>
      </w:r>
    </w:p>
    <w:p w:rsidR="00201263" w:rsidRPr="00142F05" w:rsidRDefault="00536AC9" w:rsidP="00142F05">
      <w:pPr>
        <w:pStyle w:val="c6"/>
        <w:numPr>
          <w:ilvl w:val="0"/>
          <w:numId w:val="6"/>
        </w:numPr>
        <w:shd w:val="clear" w:color="auto" w:fill="D6E3BC" w:themeFill="accent3" w:themeFillTint="66"/>
        <w:spacing w:before="0" w:beforeAutospacing="0" w:after="0" w:afterAutospacing="0"/>
        <w:ind w:right="-1134"/>
        <w:jc w:val="both"/>
        <w:rPr>
          <w:rStyle w:val="c1"/>
          <w:color w:val="000000"/>
          <w:sz w:val="28"/>
          <w:szCs w:val="28"/>
        </w:rPr>
      </w:pPr>
      <w:r w:rsidRPr="00142F05">
        <w:rPr>
          <w:rStyle w:val="c1"/>
          <w:color w:val="000000"/>
          <w:sz w:val="28"/>
          <w:szCs w:val="28"/>
        </w:rPr>
        <w:t>Устройте семейный праздник</w:t>
      </w:r>
      <w:r w:rsidR="002076B7" w:rsidRPr="00142F05">
        <w:rPr>
          <w:rStyle w:val="c1"/>
          <w:color w:val="000000"/>
          <w:sz w:val="28"/>
          <w:szCs w:val="28"/>
        </w:rPr>
        <w:t xml:space="preserve"> </w:t>
      </w:r>
      <w:r w:rsidRPr="00142F05">
        <w:rPr>
          <w:rStyle w:val="c1"/>
          <w:color w:val="000000"/>
          <w:sz w:val="28"/>
          <w:szCs w:val="28"/>
        </w:rPr>
        <w:t>вечером.</w:t>
      </w:r>
    </w:p>
    <w:p w:rsidR="002076B7" w:rsidRPr="00142F05" w:rsidRDefault="002076B7" w:rsidP="00142F05">
      <w:pPr>
        <w:pStyle w:val="c6"/>
        <w:shd w:val="clear" w:color="auto" w:fill="D6E3BC" w:themeFill="accent3" w:themeFillTint="66"/>
        <w:spacing w:before="0" w:beforeAutospacing="0" w:after="0" w:afterAutospacing="0"/>
        <w:ind w:right="-1134"/>
        <w:jc w:val="both"/>
        <w:rPr>
          <w:color w:val="000000"/>
          <w:sz w:val="28"/>
          <w:szCs w:val="28"/>
        </w:rPr>
        <w:sectPr w:rsidR="002076B7" w:rsidRPr="00142F05" w:rsidSect="002076B7">
          <w:type w:val="continuous"/>
          <w:pgSz w:w="11906" w:h="16838"/>
          <w:pgMar w:top="568" w:right="2125" w:bottom="851" w:left="709" w:header="709" w:footer="709" w:gutter="0"/>
          <w:cols w:space="1984"/>
          <w:docGrid w:linePitch="360"/>
        </w:sectPr>
      </w:pPr>
    </w:p>
    <w:p w:rsidR="002076B7" w:rsidRPr="00142F05" w:rsidRDefault="002076B7" w:rsidP="00142F05">
      <w:pPr>
        <w:shd w:val="clear" w:color="auto" w:fill="D6E3BC" w:themeFill="accent3" w:themeFillTint="66"/>
        <w:spacing w:before="100" w:beforeAutospacing="1" w:after="100" w:afterAutospacing="1" w:line="240" w:lineRule="auto"/>
        <w:jc w:val="both"/>
        <w:rPr>
          <w:rFonts w:ascii="Gabriola" w:eastAsia="Times New Roman" w:hAnsi="Gabriola" w:cs="Times New Roman"/>
          <w:b/>
          <w:bCs/>
          <w:caps/>
          <w:color w:val="000000"/>
          <w:sz w:val="28"/>
          <w:szCs w:val="24"/>
        </w:rPr>
        <w:sectPr w:rsidR="002076B7" w:rsidRPr="00142F05" w:rsidSect="002076B7">
          <w:type w:val="continuous"/>
          <w:pgSz w:w="11906" w:h="16838"/>
          <w:pgMar w:top="0" w:right="850" w:bottom="851" w:left="709" w:header="709" w:footer="709" w:gutter="0"/>
          <w:cols w:space="646"/>
          <w:docGrid w:linePitch="360"/>
        </w:sectPr>
      </w:pPr>
    </w:p>
    <w:p w:rsidR="00837BA5" w:rsidRPr="00142F05" w:rsidRDefault="00837BA5" w:rsidP="00142F05">
      <w:pPr>
        <w:shd w:val="clear" w:color="auto" w:fill="D6E3BC" w:themeFill="accent3" w:themeFillTint="66"/>
        <w:spacing w:before="100" w:beforeAutospacing="1" w:after="100" w:afterAutospacing="1" w:line="240" w:lineRule="auto"/>
        <w:jc w:val="center"/>
        <w:rPr>
          <w:rFonts w:ascii="Gabriola" w:eastAsia="Times New Roman" w:hAnsi="Gabriola" w:cs="Times New Roman"/>
          <w:b/>
          <w:caps/>
          <w:color w:val="000000"/>
          <w:sz w:val="28"/>
          <w:szCs w:val="24"/>
        </w:rPr>
      </w:pPr>
      <w:r w:rsidRPr="00142F05">
        <w:rPr>
          <w:rFonts w:ascii="Gabriola" w:eastAsia="Times New Roman" w:hAnsi="Gabriola" w:cs="Times New Roman"/>
          <w:b/>
          <w:bCs/>
          <w:caps/>
          <w:color w:val="000000"/>
          <w:sz w:val="28"/>
          <w:szCs w:val="24"/>
        </w:rPr>
        <w:lastRenderedPageBreak/>
        <w:t>Способы уменьшить стресс ребёнка:</w:t>
      </w:r>
    </w:p>
    <w:p w:rsidR="00837BA5" w:rsidRPr="00142F05" w:rsidRDefault="00837BA5" w:rsidP="002076B7">
      <w:pPr>
        <w:numPr>
          <w:ilvl w:val="0"/>
          <w:numId w:val="4"/>
        </w:numPr>
        <w:shd w:val="clear" w:color="auto" w:fill="D6E3BC" w:themeFill="accent3" w:themeFillTint="66"/>
        <w:spacing w:before="100" w:beforeAutospacing="1" w:after="100" w:afterAutospacing="1" w:line="240" w:lineRule="auto"/>
        <w:jc w:val="both"/>
        <w:rPr>
          <w:rFonts w:ascii="Times New Roman" w:eastAsia="Times New Roman" w:hAnsi="Times New Roman" w:cs="Times New Roman"/>
          <w:color w:val="000000"/>
          <w:sz w:val="28"/>
          <w:szCs w:val="28"/>
        </w:rPr>
      </w:pPr>
      <w:r w:rsidRPr="00142F05">
        <w:rPr>
          <w:rFonts w:ascii="Times New Roman" w:eastAsia="Times New Roman" w:hAnsi="Times New Roman" w:cs="Times New Roman"/>
          <w:color w:val="000000"/>
          <w:sz w:val="28"/>
          <w:szCs w:val="28"/>
        </w:rPr>
        <w:t xml:space="preserve">Несложные действия способны уменьшить тревожность и положительно повлиять на адаптацию ребёнка к новым жизненным условиям. Так, рекомендуется приучать ребёнка к детскому саду постепенно. </w:t>
      </w:r>
    </w:p>
    <w:p w:rsidR="00837BA5" w:rsidRPr="00142F05" w:rsidRDefault="00837BA5" w:rsidP="002076B7">
      <w:pPr>
        <w:numPr>
          <w:ilvl w:val="0"/>
          <w:numId w:val="4"/>
        </w:numPr>
        <w:shd w:val="clear" w:color="auto" w:fill="D6E3BC" w:themeFill="accent3" w:themeFillTint="66"/>
        <w:spacing w:before="100" w:beforeAutospacing="1" w:after="100" w:afterAutospacing="1" w:line="240" w:lineRule="auto"/>
        <w:jc w:val="both"/>
        <w:rPr>
          <w:rFonts w:ascii="Times New Roman" w:eastAsia="Times New Roman" w:hAnsi="Times New Roman" w:cs="Times New Roman"/>
          <w:color w:val="000000"/>
          <w:sz w:val="28"/>
          <w:szCs w:val="28"/>
        </w:rPr>
      </w:pPr>
      <w:r w:rsidRPr="00142F05">
        <w:rPr>
          <w:rFonts w:ascii="Times New Roman" w:eastAsia="Times New Roman" w:hAnsi="Times New Roman" w:cs="Times New Roman"/>
          <w:color w:val="000000"/>
          <w:sz w:val="28"/>
          <w:szCs w:val="28"/>
        </w:rPr>
        <w:t>В первые дни не следует оставлять малыша в детском саду больше двух часов. Время пребывания нужно увеличивать постепенно. По прошествии 2-3 недель </w:t>
      </w:r>
      <w:r w:rsidRPr="00142F05">
        <w:rPr>
          <w:rFonts w:ascii="Times New Roman" w:eastAsia="Times New Roman" w:hAnsi="Times New Roman" w:cs="Times New Roman"/>
          <w:i/>
          <w:iCs/>
          <w:color w:val="000000"/>
          <w:sz w:val="28"/>
          <w:szCs w:val="28"/>
        </w:rPr>
        <w:t>(данный период индивидуален для каждого ребёнка)</w:t>
      </w:r>
      <w:r w:rsidRPr="00142F05">
        <w:rPr>
          <w:rFonts w:ascii="Times New Roman" w:eastAsia="Times New Roman" w:hAnsi="Times New Roman" w:cs="Times New Roman"/>
          <w:color w:val="000000"/>
          <w:sz w:val="28"/>
          <w:szCs w:val="28"/>
        </w:rPr>
        <w:t>.</w:t>
      </w:r>
    </w:p>
    <w:p w:rsidR="00837BA5" w:rsidRPr="00142F05" w:rsidRDefault="00837BA5" w:rsidP="002076B7">
      <w:pPr>
        <w:numPr>
          <w:ilvl w:val="0"/>
          <w:numId w:val="4"/>
        </w:numPr>
        <w:shd w:val="clear" w:color="auto" w:fill="D6E3BC" w:themeFill="accent3" w:themeFillTint="66"/>
        <w:spacing w:before="100" w:beforeAutospacing="1" w:after="100" w:afterAutospacing="1" w:line="240" w:lineRule="auto"/>
        <w:jc w:val="both"/>
        <w:rPr>
          <w:rFonts w:ascii="Times New Roman" w:eastAsia="Times New Roman" w:hAnsi="Times New Roman" w:cs="Times New Roman"/>
          <w:color w:val="000000"/>
          <w:sz w:val="28"/>
          <w:szCs w:val="28"/>
        </w:rPr>
      </w:pPr>
      <w:r w:rsidRPr="00142F05">
        <w:rPr>
          <w:rFonts w:ascii="Times New Roman" w:eastAsia="Times New Roman" w:hAnsi="Times New Roman" w:cs="Times New Roman"/>
          <w:color w:val="000000"/>
          <w:sz w:val="28"/>
          <w:szCs w:val="28"/>
        </w:rPr>
        <w:t>Каждый раз после прихода из детского сада необходимо спрашивать ребёнка о том, как прошёл день, какие он получил впечатления. Обязательно нужно акцентировать внимание ребёнка на положительных моментах, так как родители такими короткими замечаниями способны сформировать у них позитивное отношение к дошкольному учреждению.</w:t>
      </w:r>
    </w:p>
    <w:p w:rsidR="00837BA5" w:rsidRPr="00142F05" w:rsidRDefault="00837BA5" w:rsidP="002076B7">
      <w:pPr>
        <w:numPr>
          <w:ilvl w:val="0"/>
          <w:numId w:val="4"/>
        </w:numPr>
        <w:shd w:val="clear" w:color="auto" w:fill="D6E3BC" w:themeFill="accent3" w:themeFillTint="66"/>
        <w:spacing w:before="100" w:beforeAutospacing="1" w:after="100" w:afterAutospacing="1" w:line="240" w:lineRule="auto"/>
        <w:jc w:val="both"/>
        <w:rPr>
          <w:rFonts w:ascii="Times New Roman" w:eastAsia="Times New Roman" w:hAnsi="Times New Roman" w:cs="Times New Roman"/>
          <w:color w:val="000000"/>
          <w:sz w:val="28"/>
          <w:szCs w:val="28"/>
        </w:rPr>
      </w:pPr>
      <w:r w:rsidRPr="00142F05">
        <w:rPr>
          <w:rFonts w:ascii="Times New Roman" w:eastAsia="Times New Roman" w:hAnsi="Times New Roman" w:cs="Times New Roman"/>
          <w:color w:val="000000"/>
          <w:sz w:val="28"/>
          <w:szCs w:val="28"/>
        </w:rPr>
        <w:t>Если малыш плачет, стоит взять его на руки, успокоить – вероятно, ему не хватает прикосновений мамы, которых совсем недавно было намного больше.</w:t>
      </w:r>
    </w:p>
    <w:p w:rsidR="00887D62" w:rsidRPr="00142F05" w:rsidRDefault="00837BA5" w:rsidP="0017335F">
      <w:pPr>
        <w:shd w:val="clear" w:color="auto" w:fill="D6E3BC" w:themeFill="accent3" w:themeFillTint="66"/>
        <w:spacing w:before="100" w:beforeAutospacing="1" w:after="100" w:afterAutospacing="1" w:line="240" w:lineRule="auto"/>
        <w:jc w:val="center"/>
        <w:rPr>
          <w:rFonts w:ascii="Times New Roman" w:eastAsia="Times New Roman" w:hAnsi="Times New Roman" w:cs="Times New Roman"/>
          <w:i/>
          <w:color w:val="000000"/>
          <w:sz w:val="28"/>
          <w:szCs w:val="28"/>
        </w:rPr>
      </w:pPr>
      <w:r w:rsidRPr="00142F05">
        <w:rPr>
          <w:rFonts w:ascii="Times New Roman" w:eastAsia="Times New Roman" w:hAnsi="Times New Roman" w:cs="Times New Roman"/>
          <w:i/>
          <w:color w:val="000000"/>
          <w:sz w:val="28"/>
          <w:szCs w:val="28"/>
        </w:rPr>
        <w:t>Желательно дома укладывать ребёнка спать пораньше, побыть с ним подольше перед сном, поговорить о садике.</w:t>
      </w:r>
    </w:p>
    <w:p w:rsidR="00CA2B9C" w:rsidRPr="008D6CEC" w:rsidRDefault="0017335F" w:rsidP="0017335F">
      <w:pPr>
        <w:shd w:val="clear" w:color="auto" w:fill="D6E3BC" w:themeFill="accent3" w:themeFillTint="66"/>
        <w:jc w:val="center"/>
        <w:rPr>
          <w:rFonts w:ascii="Times New Roman" w:hAnsi="Times New Roman" w:cs="Times New Roman"/>
        </w:rPr>
      </w:pPr>
      <w:r>
        <w:rPr>
          <w:noProof/>
        </w:rPr>
        <w:drawing>
          <wp:inline distT="0" distB="0" distL="0" distR="0">
            <wp:extent cx="2286000" cy="1412422"/>
            <wp:effectExtent l="0" t="0" r="0" b="0"/>
            <wp:docPr id="1" name="Рисунок 1" descr="https://fs01.vseosvita.ua/0100a8r9-f6fc/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01.vseosvita.ua/0100a8r9-f6fc/008.jpg"/>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868" t="9244" r="4223" b="18067"/>
                    <a:stretch/>
                  </pic:blipFill>
                  <pic:spPr bwMode="auto">
                    <a:xfrm>
                      <a:off x="0" y="0"/>
                      <a:ext cx="2295299" cy="141816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01263" w:rsidRPr="00142F05" w:rsidRDefault="00201263" w:rsidP="002076B7">
      <w:pPr>
        <w:shd w:val="clear" w:color="auto" w:fill="D6E3BC" w:themeFill="accent3" w:themeFillTint="66"/>
        <w:spacing w:before="100" w:beforeAutospacing="1" w:after="100" w:afterAutospacing="1" w:line="240" w:lineRule="auto"/>
        <w:jc w:val="center"/>
        <w:rPr>
          <w:rFonts w:ascii="Georgia" w:eastAsia="Times New Roman" w:hAnsi="Georgia" w:cs="Times New Roman"/>
          <w:color w:val="000000"/>
          <w:sz w:val="28"/>
          <w:szCs w:val="28"/>
        </w:rPr>
      </w:pPr>
      <w:r w:rsidRPr="00142F05">
        <w:rPr>
          <w:rFonts w:ascii="Times New Roman" w:eastAsia="Times New Roman" w:hAnsi="Times New Roman" w:cs="Times New Roman"/>
          <w:i/>
          <w:color w:val="000000"/>
          <w:sz w:val="28"/>
          <w:szCs w:val="28"/>
        </w:rPr>
        <w:t>В зависимости от длительности адаптационного периода различают три степени приспособления ребенка к детскому саду</w:t>
      </w:r>
      <w:r w:rsidRPr="00142F05">
        <w:rPr>
          <w:rFonts w:ascii="Georgia" w:eastAsia="Times New Roman" w:hAnsi="Georgia" w:cs="Times New Roman"/>
          <w:color w:val="000000"/>
          <w:sz w:val="28"/>
          <w:szCs w:val="28"/>
        </w:rPr>
        <w:t>:</w:t>
      </w:r>
    </w:p>
    <w:p w:rsidR="008D6CEC" w:rsidRPr="00142F05" w:rsidRDefault="00201263" w:rsidP="002076B7">
      <w:pPr>
        <w:shd w:val="clear" w:color="auto" w:fill="D6E3BC" w:themeFill="accent3" w:themeFillTint="66"/>
        <w:spacing w:before="100" w:beforeAutospacing="1" w:after="100" w:afterAutospacing="1" w:line="240" w:lineRule="auto"/>
        <w:jc w:val="center"/>
        <w:rPr>
          <w:rFonts w:ascii="Georgia" w:eastAsia="Times New Roman" w:hAnsi="Georgia" w:cs="Times New Roman"/>
          <w:color w:val="000000"/>
          <w:sz w:val="28"/>
          <w:szCs w:val="28"/>
        </w:rPr>
      </w:pPr>
      <w:r w:rsidRPr="00142F05">
        <w:rPr>
          <w:rFonts w:ascii="Times New Roman" w:eastAsia="Times New Roman" w:hAnsi="Times New Roman" w:cs="Times New Roman"/>
          <w:b/>
          <w:caps/>
          <w:color w:val="000000"/>
          <w:sz w:val="28"/>
          <w:szCs w:val="28"/>
        </w:rPr>
        <w:t>Легкая адаптация </w:t>
      </w:r>
      <w:r w:rsidRPr="00142F05">
        <w:rPr>
          <w:rFonts w:ascii="Times New Roman" w:eastAsia="Times New Roman" w:hAnsi="Times New Roman" w:cs="Times New Roman"/>
          <w:i/>
          <w:iCs/>
          <w:color w:val="000000"/>
          <w:sz w:val="28"/>
          <w:szCs w:val="28"/>
        </w:rPr>
        <w:t>(1-16 дней)</w:t>
      </w:r>
    </w:p>
    <w:p w:rsidR="002076B7" w:rsidRPr="00142F05" w:rsidRDefault="00DF4492" w:rsidP="00CD7CA8">
      <w:pPr>
        <w:shd w:val="clear" w:color="auto" w:fill="D6E3BC" w:themeFill="accent3" w:themeFillTint="66"/>
        <w:spacing w:before="100" w:beforeAutospacing="1" w:after="100" w:afterAutospacing="1" w:line="240" w:lineRule="auto"/>
        <w:ind w:firstLine="708"/>
        <w:jc w:val="both"/>
        <w:rPr>
          <w:rFonts w:ascii="Times New Roman" w:eastAsia="Times New Roman" w:hAnsi="Times New Roman" w:cs="Times New Roman"/>
          <w:b/>
          <w:color w:val="000000"/>
          <w:sz w:val="28"/>
          <w:szCs w:val="28"/>
        </w:rPr>
      </w:pPr>
      <w:r w:rsidRPr="00142F05">
        <w:rPr>
          <w:rFonts w:ascii="Times New Roman" w:eastAsia="Times New Roman" w:hAnsi="Times New Roman" w:cs="Times New Roman"/>
          <w:color w:val="000000"/>
          <w:sz w:val="28"/>
          <w:szCs w:val="28"/>
        </w:rPr>
        <w:t xml:space="preserve">При легкой адаптации поведение ребенка нормализуется в течение двух недель. Аппетит восстанавливается уже к концу первой недели, через 1-2 недели налаживается сон. У дошкольника преобладает радостное или устойчиво-спокойное эмоциональное состояние, он контактирует </w:t>
      </w:r>
      <w:r w:rsidR="002076B7" w:rsidRPr="00142F05">
        <w:rPr>
          <w:rFonts w:ascii="Times New Roman" w:eastAsia="Times New Roman" w:hAnsi="Times New Roman" w:cs="Times New Roman"/>
          <w:color w:val="000000"/>
          <w:sz w:val="28"/>
          <w:szCs w:val="28"/>
        </w:rPr>
        <w:t>с</w:t>
      </w:r>
      <w:r w:rsidRPr="00142F05">
        <w:rPr>
          <w:rFonts w:ascii="Times New Roman" w:eastAsia="Times New Roman" w:hAnsi="Times New Roman" w:cs="Times New Roman"/>
          <w:color w:val="000000"/>
          <w:sz w:val="28"/>
          <w:szCs w:val="28"/>
        </w:rPr>
        <w:t xml:space="preserve"> взрослыми, детьми, окружающими предметами. Ребенок быстро привыкает к новым условиям: новому помещению, общению с группой сверстников, незнакомыми взрослыми. Заболеваемость случается не более одного раза и проходит без осложнений.</w:t>
      </w:r>
    </w:p>
    <w:p w:rsidR="00DF4492" w:rsidRPr="00142F05" w:rsidRDefault="00DF4492" w:rsidP="002076B7">
      <w:pPr>
        <w:shd w:val="clear" w:color="auto" w:fill="D6E3BC" w:themeFill="accent3" w:themeFillTint="66"/>
        <w:spacing w:before="100" w:beforeAutospacing="1" w:after="100" w:afterAutospacing="1" w:line="240" w:lineRule="auto"/>
        <w:jc w:val="center"/>
        <w:rPr>
          <w:rFonts w:ascii="Times New Roman" w:eastAsia="Times New Roman" w:hAnsi="Times New Roman" w:cs="Times New Roman"/>
          <w:b/>
          <w:color w:val="000000"/>
          <w:sz w:val="28"/>
          <w:szCs w:val="28"/>
        </w:rPr>
      </w:pPr>
      <w:r w:rsidRPr="00142F05">
        <w:rPr>
          <w:rFonts w:ascii="Times New Roman" w:eastAsia="Times New Roman" w:hAnsi="Times New Roman" w:cs="Times New Roman"/>
          <w:b/>
          <w:caps/>
          <w:color w:val="000000"/>
          <w:sz w:val="28"/>
          <w:szCs w:val="28"/>
        </w:rPr>
        <w:t>Средняя адаптация </w:t>
      </w:r>
      <w:r w:rsidRPr="00142F05">
        <w:rPr>
          <w:rFonts w:ascii="Times New Roman" w:eastAsia="Times New Roman" w:hAnsi="Times New Roman" w:cs="Times New Roman"/>
          <w:i/>
          <w:iCs/>
          <w:color w:val="000000"/>
          <w:sz w:val="28"/>
          <w:szCs w:val="28"/>
        </w:rPr>
        <w:t>(16-32 дня)</w:t>
      </w:r>
    </w:p>
    <w:p w:rsidR="00DF4492" w:rsidRPr="00142F05" w:rsidRDefault="00DF4492" w:rsidP="00CD7CA8">
      <w:pPr>
        <w:shd w:val="clear" w:color="auto" w:fill="D6E3BC" w:themeFill="accent3" w:themeFillTint="66"/>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142F05">
        <w:rPr>
          <w:rFonts w:ascii="Times New Roman" w:eastAsia="Times New Roman" w:hAnsi="Times New Roman" w:cs="Times New Roman"/>
          <w:color w:val="000000"/>
          <w:sz w:val="28"/>
          <w:szCs w:val="28"/>
        </w:rPr>
        <w:t xml:space="preserve">При средней адаптации сон и аппетит восстанавливается через 20-40 дней. На протяжении целого месяца эмоциональное состояние ребенка может быть неустойчивым. В течение дня для малыша характерна плаксивость: плач, крик при расставании и встрече с близкими людьми. Отношение к сверстникам, как правило, </w:t>
      </w:r>
      <w:r w:rsidRPr="00142F05">
        <w:rPr>
          <w:rFonts w:ascii="Times New Roman" w:eastAsia="Times New Roman" w:hAnsi="Times New Roman" w:cs="Times New Roman"/>
          <w:color w:val="000000"/>
          <w:sz w:val="28"/>
          <w:szCs w:val="28"/>
        </w:rPr>
        <w:lastRenderedPageBreak/>
        <w:t xml:space="preserve">безразличное. Речевая активность замедляется. Появляются признаки невротических реакций: избирательность в отношении </w:t>
      </w:r>
      <w:r w:rsidR="002076B7" w:rsidRPr="00142F05">
        <w:rPr>
          <w:rFonts w:ascii="Times New Roman" w:eastAsia="Times New Roman" w:hAnsi="Times New Roman" w:cs="Times New Roman"/>
          <w:color w:val="000000"/>
          <w:sz w:val="28"/>
          <w:szCs w:val="28"/>
        </w:rPr>
        <w:t>с</w:t>
      </w:r>
      <w:r w:rsidRPr="00142F05">
        <w:rPr>
          <w:rFonts w:ascii="Times New Roman" w:eastAsia="Times New Roman" w:hAnsi="Times New Roman" w:cs="Times New Roman"/>
          <w:color w:val="000000"/>
          <w:sz w:val="28"/>
          <w:szCs w:val="28"/>
        </w:rPr>
        <w:t xml:space="preserve"> взрослыми и детьми, общение только в определенных условиях. Заболеваемость случается не более двух раз и длится не больше десяти дней, протекая без осложнений.</w:t>
      </w:r>
    </w:p>
    <w:p w:rsidR="00DF4492" w:rsidRPr="00142F05" w:rsidRDefault="00DF4492" w:rsidP="002076B7">
      <w:pPr>
        <w:shd w:val="clear" w:color="auto" w:fill="D6E3BC" w:themeFill="accent3" w:themeFillTint="66"/>
        <w:spacing w:line="240" w:lineRule="auto"/>
        <w:jc w:val="center"/>
        <w:rPr>
          <w:sz w:val="28"/>
          <w:szCs w:val="28"/>
        </w:rPr>
      </w:pPr>
      <w:r w:rsidRPr="00142F05">
        <w:rPr>
          <w:rFonts w:ascii="Times New Roman" w:eastAsia="Times New Roman" w:hAnsi="Times New Roman" w:cs="Times New Roman"/>
          <w:b/>
          <w:caps/>
          <w:color w:val="000000"/>
          <w:sz w:val="28"/>
          <w:szCs w:val="28"/>
        </w:rPr>
        <w:t>Тяжелая адаптация</w:t>
      </w:r>
      <w:r w:rsidR="0017335F" w:rsidRPr="00142F05">
        <w:rPr>
          <w:rFonts w:ascii="Times New Roman" w:eastAsia="Times New Roman" w:hAnsi="Times New Roman" w:cs="Times New Roman"/>
          <w:b/>
          <w:caps/>
          <w:color w:val="000000"/>
          <w:sz w:val="28"/>
          <w:szCs w:val="28"/>
        </w:rPr>
        <w:t xml:space="preserve"> </w:t>
      </w:r>
      <w:r w:rsidRPr="00142F05">
        <w:rPr>
          <w:rFonts w:ascii="Times New Roman" w:eastAsia="Times New Roman" w:hAnsi="Times New Roman" w:cs="Times New Roman"/>
          <w:i/>
          <w:iCs/>
          <w:color w:val="000000"/>
          <w:sz w:val="28"/>
          <w:szCs w:val="28"/>
        </w:rPr>
        <w:t>(32-64 дня)</w:t>
      </w:r>
      <w:r w:rsidRPr="00142F05">
        <w:rPr>
          <w:rFonts w:ascii="Times New Roman" w:eastAsia="Times New Roman" w:hAnsi="Times New Roman" w:cs="Times New Roman"/>
          <w:color w:val="000000"/>
          <w:sz w:val="28"/>
          <w:szCs w:val="28"/>
        </w:rPr>
        <w:t>.</w:t>
      </w:r>
    </w:p>
    <w:p w:rsidR="00DF4492" w:rsidRPr="00142F05" w:rsidRDefault="009B54F1" w:rsidP="00CD7CA8">
      <w:pPr>
        <w:shd w:val="clear" w:color="auto" w:fill="D6E3BC" w:themeFill="accent3" w:themeFillTint="66"/>
        <w:spacing w:line="240" w:lineRule="auto"/>
        <w:ind w:firstLine="708"/>
        <w:jc w:val="both"/>
        <w:rPr>
          <w:rFonts w:ascii="Times New Roman" w:hAnsi="Times New Roman" w:cs="Times New Roman"/>
          <w:bCs/>
          <w:sz w:val="28"/>
          <w:szCs w:val="28"/>
        </w:rPr>
      </w:pPr>
      <w:r w:rsidRPr="00142F05">
        <w:rPr>
          <w:rStyle w:val="ad"/>
          <w:rFonts w:ascii="Times New Roman" w:hAnsi="Times New Roman" w:cs="Times New Roman"/>
          <w:b w:val="0"/>
          <w:sz w:val="28"/>
          <w:szCs w:val="28"/>
        </w:rPr>
        <w:t>О тяжелой адаптации свидетельствует плохой (короткий, беспокойный) сон ребенка. Он может вскрикивать, плакать во сне или просыпаться со слезами. Наблюдается снижение аппетита, возможен стойкий отказ от еды. Также возможны такие невротические реакции, как рвота, энурез (недержание мочи), тики, бесконтрольный стул, заикание, пристрастие к личным вещам, страхи, неуправляемость в поведении, истерические реакции.</w:t>
      </w:r>
    </w:p>
    <w:p w:rsidR="009B54F1" w:rsidRDefault="009B54F1" w:rsidP="00CF67A4">
      <w:pPr>
        <w:jc w:val="both"/>
      </w:pPr>
    </w:p>
    <w:p w:rsidR="009B54F1" w:rsidRDefault="009B54F1" w:rsidP="00CF67A4">
      <w:pPr>
        <w:jc w:val="both"/>
      </w:pPr>
    </w:p>
    <w:p w:rsidR="009B54F1" w:rsidRDefault="009B54F1" w:rsidP="00CF67A4">
      <w:pPr>
        <w:jc w:val="both"/>
      </w:pPr>
    </w:p>
    <w:p w:rsidR="00A8277E" w:rsidRPr="00CF67A4" w:rsidRDefault="00A8277E" w:rsidP="00CF67A4">
      <w:pPr>
        <w:jc w:val="both"/>
        <w:rPr>
          <w:rFonts w:ascii="Times New Roman" w:hAnsi="Times New Roman" w:cs="Times New Roman"/>
          <w:i/>
          <w:sz w:val="24"/>
          <w:szCs w:val="24"/>
        </w:rPr>
      </w:pPr>
    </w:p>
    <w:sectPr w:rsidR="00A8277E" w:rsidRPr="00CF67A4" w:rsidSect="002076B7">
      <w:type w:val="continuous"/>
      <w:pgSz w:w="11906" w:h="16838"/>
      <w:pgMar w:top="0" w:right="850" w:bottom="851" w:left="709" w:header="709" w:footer="709" w:gutter="0"/>
      <w:cols w:space="64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966" w:rsidRDefault="00BC0966" w:rsidP="0017335F">
      <w:pPr>
        <w:spacing w:after="0" w:line="240" w:lineRule="auto"/>
      </w:pPr>
      <w:r>
        <w:separator/>
      </w:r>
    </w:p>
  </w:endnote>
  <w:endnote w:type="continuationSeparator" w:id="0">
    <w:p w:rsidR="00BC0966" w:rsidRDefault="00BC0966" w:rsidP="00173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5F" w:rsidRDefault="0017335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5F" w:rsidRDefault="0017335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5F" w:rsidRDefault="0017335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966" w:rsidRDefault="00BC0966" w:rsidP="0017335F">
      <w:pPr>
        <w:spacing w:after="0" w:line="240" w:lineRule="auto"/>
      </w:pPr>
      <w:r>
        <w:separator/>
      </w:r>
    </w:p>
  </w:footnote>
  <w:footnote w:type="continuationSeparator" w:id="0">
    <w:p w:rsidR="00BC0966" w:rsidRDefault="00BC0966" w:rsidP="00173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5F" w:rsidRDefault="0017335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5F" w:rsidRDefault="0017335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5F" w:rsidRDefault="0017335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5493"/>
    <w:multiLevelType w:val="hybridMultilevel"/>
    <w:tmpl w:val="F6467318"/>
    <w:lvl w:ilvl="0" w:tplc="7D1AE1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FCA6F61"/>
    <w:multiLevelType w:val="hybridMultilevel"/>
    <w:tmpl w:val="CFD48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1CB6"/>
    <w:multiLevelType w:val="multilevel"/>
    <w:tmpl w:val="4DE2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C0DB2"/>
    <w:multiLevelType w:val="hybridMultilevel"/>
    <w:tmpl w:val="6712B110"/>
    <w:lvl w:ilvl="0" w:tplc="45E6F10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A95373A"/>
    <w:multiLevelType w:val="hybridMultilevel"/>
    <w:tmpl w:val="C0D652E8"/>
    <w:lvl w:ilvl="0" w:tplc="58F4ECB0">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F62F04"/>
    <w:multiLevelType w:val="hybridMultilevel"/>
    <w:tmpl w:val="19B6BA20"/>
    <w:lvl w:ilvl="0" w:tplc="58F4EC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EDF7A57"/>
    <w:multiLevelType w:val="multilevel"/>
    <w:tmpl w:val="62A6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characterSpacingControl w:val="doNotCompress"/>
  <w:hdrShapeDefaults>
    <o:shapedefaults v:ext="edit" spidmax="8194">
      <o:colormenu v:ext="edit" fillcolor="none [1302]"/>
    </o:shapedefaults>
  </w:hdrShapeDefaults>
  <w:footnotePr>
    <w:footnote w:id="-1"/>
    <w:footnote w:id="0"/>
  </w:footnotePr>
  <w:endnotePr>
    <w:endnote w:id="-1"/>
    <w:endnote w:id="0"/>
  </w:endnotePr>
  <w:compat>
    <w:useFELayout/>
  </w:compat>
  <w:rsids>
    <w:rsidRoot w:val="00273E67"/>
    <w:rsid w:val="00021E05"/>
    <w:rsid w:val="000333F0"/>
    <w:rsid w:val="000F7E8D"/>
    <w:rsid w:val="00106741"/>
    <w:rsid w:val="00140CBE"/>
    <w:rsid w:val="00142F05"/>
    <w:rsid w:val="001650B8"/>
    <w:rsid w:val="0017335F"/>
    <w:rsid w:val="001D040C"/>
    <w:rsid w:val="00201263"/>
    <w:rsid w:val="002076B7"/>
    <w:rsid w:val="00273E67"/>
    <w:rsid w:val="002F4C85"/>
    <w:rsid w:val="002F7DDA"/>
    <w:rsid w:val="003B7F69"/>
    <w:rsid w:val="003D0CFD"/>
    <w:rsid w:val="0041560D"/>
    <w:rsid w:val="004B34A1"/>
    <w:rsid w:val="004C760A"/>
    <w:rsid w:val="00536AC9"/>
    <w:rsid w:val="005A0EC9"/>
    <w:rsid w:val="005F5373"/>
    <w:rsid w:val="00606867"/>
    <w:rsid w:val="006F3A9B"/>
    <w:rsid w:val="007B3B4C"/>
    <w:rsid w:val="00836D08"/>
    <w:rsid w:val="00837BA5"/>
    <w:rsid w:val="008678B8"/>
    <w:rsid w:val="00887D62"/>
    <w:rsid w:val="008D6CEC"/>
    <w:rsid w:val="00926080"/>
    <w:rsid w:val="00957A84"/>
    <w:rsid w:val="009B54F1"/>
    <w:rsid w:val="009D19EA"/>
    <w:rsid w:val="00A33FC1"/>
    <w:rsid w:val="00A8277E"/>
    <w:rsid w:val="00B16E70"/>
    <w:rsid w:val="00B8616C"/>
    <w:rsid w:val="00BC0966"/>
    <w:rsid w:val="00C806A3"/>
    <w:rsid w:val="00C93CA6"/>
    <w:rsid w:val="00CA2B9C"/>
    <w:rsid w:val="00CD7CA8"/>
    <w:rsid w:val="00CF67A4"/>
    <w:rsid w:val="00DE7BC6"/>
    <w:rsid w:val="00DF4492"/>
    <w:rsid w:val="00E3594A"/>
    <w:rsid w:val="00E95A93"/>
    <w:rsid w:val="00EB614E"/>
    <w:rsid w:val="00EE6080"/>
    <w:rsid w:val="00FA5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B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3B4C"/>
    <w:rPr>
      <w:rFonts w:ascii="Tahoma" w:hAnsi="Tahoma" w:cs="Tahoma"/>
      <w:sz w:val="16"/>
      <w:szCs w:val="16"/>
    </w:rPr>
  </w:style>
  <w:style w:type="character" w:styleId="a5">
    <w:name w:val="Hyperlink"/>
    <w:basedOn w:val="a0"/>
    <w:uiPriority w:val="99"/>
    <w:unhideWhenUsed/>
    <w:rsid w:val="00CF67A4"/>
    <w:rPr>
      <w:color w:val="0000FF" w:themeColor="hyperlink"/>
      <w:u w:val="single"/>
    </w:rPr>
  </w:style>
  <w:style w:type="paragraph" w:styleId="a6">
    <w:name w:val="List Paragraph"/>
    <w:basedOn w:val="a"/>
    <w:uiPriority w:val="34"/>
    <w:qFormat/>
    <w:rsid w:val="00CF67A4"/>
    <w:pPr>
      <w:ind w:left="720"/>
      <w:contextualSpacing/>
    </w:pPr>
  </w:style>
  <w:style w:type="paragraph" w:styleId="a7">
    <w:name w:val="Normal (Web)"/>
    <w:basedOn w:val="a"/>
    <w:uiPriority w:val="99"/>
    <w:semiHidden/>
    <w:unhideWhenUsed/>
    <w:rsid w:val="00021E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8D6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D6CEC"/>
  </w:style>
  <w:style w:type="paragraph" w:customStyle="1" w:styleId="c6">
    <w:name w:val="c6"/>
    <w:basedOn w:val="a"/>
    <w:rsid w:val="00536AC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DF4492"/>
    <w:rPr>
      <w:i/>
      <w:iCs/>
    </w:rPr>
  </w:style>
  <w:style w:type="paragraph" w:styleId="a9">
    <w:name w:val="header"/>
    <w:basedOn w:val="a"/>
    <w:link w:val="aa"/>
    <w:uiPriority w:val="99"/>
    <w:unhideWhenUsed/>
    <w:rsid w:val="00173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7335F"/>
  </w:style>
  <w:style w:type="paragraph" w:styleId="ab">
    <w:name w:val="footer"/>
    <w:basedOn w:val="a"/>
    <w:link w:val="ac"/>
    <w:uiPriority w:val="99"/>
    <w:unhideWhenUsed/>
    <w:rsid w:val="001733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335F"/>
  </w:style>
  <w:style w:type="character" w:styleId="ad">
    <w:name w:val="Strong"/>
    <w:basedOn w:val="a0"/>
    <w:uiPriority w:val="22"/>
    <w:qFormat/>
    <w:rsid w:val="001733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B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3B4C"/>
    <w:rPr>
      <w:rFonts w:ascii="Tahoma" w:hAnsi="Tahoma" w:cs="Tahoma"/>
      <w:sz w:val="16"/>
      <w:szCs w:val="16"/>
    </w:rPr>
  </w:style>
  <w:style w:type="character" w:styleId="a5">
    <w:name w:val="Hyperlink"/>
    <w:basedOn w:val="a0"/>
    <w:uiPriority w:val="99"/>
    <w:unhideWhenUsed/>
    <w:rsid w:val="00CF67A4"/>
    <w:rPr>
      <w:color w:val="0000FF" w:themeColor="hyperlink"/>
      <w:u w:val="single"/>
    </w:rPr>
  </w:style>
  <w:style w:type="paragraph" w:styleId="a6">
    <w:name w:val="List Paragraph"/>
    <w:basedOn w:val="a"/>
    <w:uiPriority w:val="34"/>
    <w:qFormat/>
    <w:rsid w:val="00CF67A4"/>
    <w:pPr>
      <w:ind w:left="720"/>
      <w:contextualSpacing/>
    </w:pPr>
  </w:style>
  <w:style w:type="paragraph" w:styleId="a7">
    <w:name w:val="Normal (Web)"/>
    <w:basedOn w:val="a"/>
    <w:uiPriority w:val="99"/>
    <w:semiHidden/>
    <w:unhideWhenUsed/>
    <w:rsid w:val="00021E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8D6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D6CEC"/>
  </w:style>
  <w:style w:type="paragraph" w:customStyle="1" w:styleId="c6">
    <w:name w:val="c6"/>
    <w:basedOn w:val="a"/>
    <w:rsid w:val="00536AC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DF4492"/>
    <w:rPr>
      <w:i/>
      <w:iCs/>
    </w:rPr>
  </w:style>
  <w:style w:type="paragraph" w:styleId="a9">
    <w:name w:val="header"/>
    <w:basedOn w:val="a"/>
    <w:link w:val="aa"/>
    <w:uiPriority w:val="99"/>
    <w:unhideWhenUsed/>
    <w:rsid w:val="00173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7335F"/>
  </w:style>
  <w:style w:type="paragraph" w:styleId="ab">
    <w:name w:val="footer"/>
    <w:basedOn w:val="a"/>
    <w:link w:val="ac"/>
    <w:uiPriority w:val="99"/>
    <w:unhideWhenUsed/>
    <w:rsid w:val="001733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335F"/>
  </w:style>
  <w:style w:type="character" w:styleId="ad">
    <w:name w:val="Strong"/>
    <w:basedOn w:val="a0"/>
    <w:uiPriority w:val="22"/>
    <w:qFormat/>
    <w:rsid w:val="0017335F"/>
    <w:rPr>
      <w:b/>
      <w:bCs/>
    </w:rPr>
  </w:style>
</w:styles>
</file>

<file path=word/webSettings.xml><?xml version="1.0" encoding="utf-8"?>
<w:webSettings xmlns:r="http://schemas.openxmlformats.org/officeDocument/2006/relationships" xmlns:w="http://schemas.openxmlformats.org/wordprocessingml/2006/main">
  <w:divs>
    <w:div w:id="925307180">
      <w:bodyDiv w:val="1"/>
      <w:marLeft w:val="0"/>
      <w:marRight w:val="0"/>
      <w:marTop w:val="0"/>
      <w:marBottom w:val="0"/>
      <w:divBdr>
        <w:top w:val="none" w:sz="0" w:space="0" w:color="auto"/>
        <w:left w:val="none" w:sz="0" w:space="0" w:color="auto"/>
        <w:bottom w:val="none" w:sz="0" w:space="0" w:color="auto"/>
        <w:right w:val="none" w:sz="0" w:space="0" w:color="auto"/>
      </w:divBdr>
    </w:div>
    <w:div w:id="985858524">
      <w:bodyDiv w:val="1"/>
      <w:marLeft w:val="0"/>
      <w:marRight w:val="0"/>
      <w:marTop w:val="0"/>
      <w:marBottom w:val="0"/>
      <w:divBdr>
        <w:top w:val="none" w:sz="0" w:space="0" w:color="auto"/>
        <w:left w:val="none" w:sz="0" w:space="0" w:color="auto"/>
        <w:bottom w:val="none" w:sz="0" w:space="0" w:color="auto"/>
        <w:right w:val="none" w:sz="0" w:space="0" w:color="auto"/>
      </w:divBdr>
    </w:div>
    <w:div w:id="1039627468">
      <w:bodyDiv w:val="1"/>
      <w:marLeft w:val="0"/>
      <w:marRight w:val="0"/>
      <w:marTop w:val="0"/>
      <w:marBottom w:val="0"/>
      <w:divBdr>
        <w:top w:val="none" w:sz="0" w:space="0" w:color="auto"/>
        <w:left w:val="none" w:sz="0" w:space="0" w:color="auto"/>
        <w:bottom w:val="none" w:sz="0" w:space="0" w:color="auto"/>
        <w:right w:val="none" w:sz="0" w:space="0" w:color="auto"/>
      </w:divBdr>
    </w:div>
    <w:div w:id="1121190723">
      <w:bodyDiv w:val="1"/>
      <w:marLeft w:val="0"/>
      <w:marRight w:val="0"/>
      <w:marTop w:val="0"/>
      <w:marBottom w:val="0"/>
      <w:divBdr>
        <w:top w:val="none" w:sz="0" w:space="0" w:color="auto"/>
        <w:left w:val="none" w:sz="0" w:space="0" w:color="auto"/>
        <w:bottom w:val="none" w:sz="0" w:space="0" w:color="auto"/>
        <w:right w:val="none" w:sz="0" w:space="0" w:color="auto"/>
      </w:divBdr>
    </w:div>
    <w:div w:id="1198080107">
      <w:bodyDiv w:val="1"/>
      <w:marLeft w:val="0"/>
      <w:marRight w:val="0"/>
      <w:marTop w:val="0"/>
      <w:marBottom w:val="0"/>
      <w:divBdr>
        <w:top w:val="none" w:sz="0" w:space="0" w:color="auto"/>
        <w:left w:val="none" w:sz="0" w:space="0" w:color="auto"/>
        <w:bottom w:val="none" w:sz="0" w:space="0" w:color="auto"/>
        <w:right w:val="none" w:sz="0" w:space="0" w:color="auto"/>
      </w:divBdr>
    </w:div>
    <w:div w:id="16667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90545-5CAF-40A8-9D21-772F3214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2018-11-11T13:20:00Z</cp:lastPrinted>
  <dcterms:created xsi:type="dcterms:W3CDTF">2020-04-30T06:30:00Z</dcterms:created>
  <dcterms:modified xsi:type="dcterms:W3CDTF">2020-05-06T09:29:00Z</dcterms:modified>
</cp:coreProperties>
</file>